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10A" w:rsidRPr="00A3625B" w:rsidRDefault="000F010A" w:rsidP="000F010A">
      <w:pPr>
        <w:tabs>
          <w:tab w:val="left" w:pos="6521"/>
        </w:tabs>
        <w:spacing w:line="216" w:lineRule="auto"/>
        <w:jc w:val="center"/>
        <w:rPr>
          <w:rFonts w:ascii="Arial Narrow" w:eastAsiaTheme="minorHAnsi" w:hAnsi="Arial Narrow"/>
          <w:b/>
          <w:i/>
          <w:sz w:val="20"/>
          <w:szCs w:val="20"/>
          <w:lang w:val="en-US" w:eastAsia="en-US"/>
        </w:rPr>
      </w:pPr>
      <w:r w:rsidRPr="00A3625B">
        <w:rPr>
          <w:rFonts w:ascii="Arial Narrow" w:eastAsiaTheme="minorHAnsi" w:hAnsi="Arial Narrow"/>
          <w:b/>
          <w:i/>
          <w:sz w:val="20"/>
          <w:szCs w:val="20"/>
          <w:lang w:val="en-US" w:eastAsia="en-US"/>
        </w:rPr>
        <w:t>Summary</w:t>
      </w:r>
    </w:p>
    <w:p w:rsidR="000F010A" w:rsidRPr="00A3625B" w:rsidRDefault="000F010A" w:rsidP="000F010A">
      <w:pPr>
        <w:tabs>
          <w:tab w:val="left" w:pos="6521"/>
        </w:tabs>
        <w:spacing w:line="216" w:lineRule="auto"/>
        <w:jc w:val="center"/>
        <w:rPr>
          <w:rFonts w:ascii="Arial Narrow" w:eastAsiaTheme="minorHAnsi" w:hAnsi="Arial Narrow"/>
          <w:b/>
          <w:i/>
          <w:sz w:val="20"/>
          <w:szCs w:val="20"/>
          <w:lang w:val="kk-KZ" w:eastAsia="en-US"/>
        </w:rPr>
      </w:pPr>
      <w:r w:rsidRPr="00A3625B">
        <w:rPr>
          <w:rFonts w:ascii="Arial Narrow" w:eastAsiaTheme="minorHAnsi" w:hAnsi="Arial Narrow"/>
          <w:b/>
          <w:i/>
          <w:sz w:val="20"/>
          <w:szCs w:val="20"/>
          <w:lang w:val="kk-KZ" w:eastAsia="en-US"/>
        </w:rPr>
        <w:t>STUDY OF KOMPLAENTNOSTI FOR THERAPY OF PATIENTS WITH A HIGH CORONARY RISK</w:t>
      </w:r>
    </w:p>
    <w:p w:rsidR="000F010A" w:rsidRPr="00A3625B" w:rsidRDefault="000F010A" w:rsidP="000F010A">
      <w:pPr>
        <w:tabs>
          <w:tab w:val="left" w:pos="6521"/>
        </w:tabs>
        <w:spacing w:line="216" w:lineRule="auto"/>
        <w:jc w:val="center"/>
        <w:rPr>
          <w:rFonts w:ascii="Arial Narrow" w:eastAsiaTheme="minorHAnsi" w:hAnsi="Arial Narrow"/>
          <w:b/>
          <w:i/>
          <w:sz w:val="20"/>
          <w:szCs w:val="20"/>
          <w:lang w:val="en-US" w:eastAsia="en-US"/>
        </w:rPr>
      </w:pPr>
      <w:r w:rsidRPr="00A3625B">
        <w:rPr>
          <w:rFonts w:ascii="Arial Narrow" w:eastAsiaTheme="minorHAnsi" w:hAnsi="Arial Narrow"/>
          <w:b/>
          <w:i/>
          <w:sz w:val="20"/>
          <w:szCs w:val="20"/>
          <w:lang w:val="en-US" w:eastAsia="en-US"/>
        </w:rPr>
        <w:t>G.N.</w:t>
      </w:r>
      <w:r w:rsidRPr="00C32E62">
        <w:rPr>
          <w:rFonts w:ascii="Arial Narrow" w:eastAsiaTheme="minorHAnsi" w:hAnsi="Arial Narrow"/>
          <w:b/>
          <w:i/>
          <w:sz w:val="20"/>
          <w:szCs w:val="20"/>
          <w:lang w:val="en-US" w:eastAsia="en-US"/>
        </w:rPr>
        <w:t xml:space="preserve"> </w:t>
      </w:r>
      <w:proofErr w:type="spellStart"/>
      <w:r w:rsidRPr="00A3625B">
        <w:rPr>
          <w:rFonts w:ascii="Arial Narrow" w:eastAsiaTheme="minorHAnsi" w:hAnsi="Arial Narrow"/>
          <w:b/>
          <w:i/>
          <w:sz w:val="20"/>
          <w:szCs w:val="20"/>
          <w:lang w:val="en-US" w:eastAsia="en-US"/>
        </w:rPr>
        <w:t>Bilya</w:t>
      </w:r>
      <w:r>
        <w:rPr>
          <w:rFonts w:ascii="Arial Narrow" w:eastAsiaTheme="minorHAnsi" w:hAnsi="Arial Narrow"/>
          <w:b/>
          <w:i/>
          <w:sz w:val="20"/>
          <w:szCs w:val="20"/>
          <w:lang w:val="en-US" w:eastAsia="en-US"/>
        </w:rPr>
        <w:t>lova</w:t>
      </w:r>
      <w:proofErr w:type="spellEnd"/>
    </w:p>
    <w:p w:rsidR="000F010A" w:rsidRPr="00A3625B" w:rsidRDefault="000F010A" w:rsidP="000F010A">
      <w:pPr>
        <w:tabs>
          <w:tab w:val="left" w:pos="6521"/>
        </w:tabs>
        <w:spacing w:line="216" w:lineRule="auto"/>
        <w:jc w:val="center"/>
        <w:rPr>
          <w:rFonts w:ascii="Arial Narrow" w:eastAsiaTheme="minorHAnsi" w:hAnsi="Arial Narrow"/>
          <w:b/>
          <w:i/>
          <w:sz w:val="20"/>
          <w:szCs w:val="20"/>
          <w:lang w:val="kk-KZ" w:eastAsia="en-US"/>
        </w:rPr>
      </w:pPr>
      <w:r w:rsidRPr="00A3625B">
        <w:rPr>
          <w:rFonts w:ascii="Arial Narrow" w:eastAsiaTheme="minorHAnsi" w:hAnsi="Arial Narrow"/>
          <w:b/>
          <w:i/>
          <w:sz w:val="20"/>
          <w:szCs w:val="20"/>
          <w:lang w:val="kk-KZ" w:eastAsia="en-US"/>
        </w:rPr>
        <w:t>Hospital Management Department of the President of the Republic of Kazakhstan, Astana</w:t>
      </w:r>
    </w:p>
    <w:p w:rsidR="000F010A" w:rsidRDefault="000F010A" w:rsidP="000F010A">
      <w:pPr>
        <w:tabs>
          <w:tab w:val="left" w:pos="6521"/>
        </w:tabs>
        <w:spacing w:line="216" w:lineRule="auto"/>
        <w:ind w:firstLine="284"/>
        <w:jc w:val="both"/>
        <w:rPr>
          <w:rFonts w:ascii="Arial Narrow" w:eastAsiaTheme="minorHAnsi" w:hAnsi="Arial Narrow"/>
          <w:i/>
          <w:sz w:val="20"/>
          <w:szCs w:val="20"/>
          <w:lang w:val="kk-KZ" w:eastAsia="en-US"/>
        </w:rPr>
      </w:pPr>
      <w:r w:rsidRPr="00A3625B">
        <w:rPr>
          <w:rFonts w:ascii="Arial Narrow" w:eastAsiaTheme="minorHAnsi" w:hAnsi="Arial Narrow"/>
          <w:i/>
          <w:sz w:val="20"/>
          <w:szCs w:val="20"/>
          <w:lang w:val="kk-KZ" w:eastAsia="en-US"/>
        </w:rPr>
        <w:t>The research on patient compliance and efficiency of the use of statins for initial and secondary prevention of cardio-vascular deceases has been conducted. The study included 42 patients with coronary heart disease, arterial hypertension, type 2</w:t>
      </w:r>
      <w:r>
        <w:rPr>
          <w:rFonts w:ascii="Arial Narrow" w:eastAsiaTheme="minorHAnsi" w:hAnsi="Arial Narrow"/>
          <w:i/>
          <w:sz w:val="20"/>
          <w:szCs w:val="20"/>
          <w:lang w:val="kk-KZ" w:eastAsia="en-US"/>
        </w:rPr>
        <w:t xml:space="preserve"> </w:t>
      </w:r>
      <w:hyperlink r:id="rId9" w:tgtFrame="_blank" w:history="1">
        <w:r w:rsidRPr="00A3625B">
          <w:rPr>
            <w:rFonts w:ascii="Arial Narrow" w:eastAsiaTheme="minorHAnsi" w:hAnsi="Arial Narrow"/>
            <w:i/>
            <w:sz w:val="20"/>
            <w:szCs w:val="20"/>
            <w:lang w:val="kk-KZ" w:eastAsia="en-US"/>
          </w:rPr>
          <w:t>diabetes mellitus</w:t>
        </w:r>
      </w:hyperlink>
      <w:r w:rsidRPr="00A3625B">
        <w:rPr>
          <w:rFonts w:ascii="Arial Narrow" w:eastAsiaTheme="minorHAnsi" w:hAnsi="Arial Narrow"/>
          <w:i/>
          <w:sz w:val="20"/>
          <w:szCs w:val="20"/>
          <w:lang w:val="kk-KZ" w:eastAsia="en-US"/>
        </w:rPr>
        <w:t>, and mix of other high risk factors. The following parameters were assessed: clinical semiotics, levels of overall</w:t>
      </w:r>
      <w:r w:rsidR="005352C6">
        <w:fldChar w:fldCharType="begin"/>
      </w:r>
      <w:r w:rsidR="005352C6" w:rsidRPr="00CA005A">
        <w:rPr>
          <w:lang w:val="en-US"/>
        </w:rPr>
        <w:instrText xml:space="preserve"> HYPERLINK "http://www.multitran.ru/c/m.exe?t=4307504_1_2&amp;s1=%F5%EE%EB%E5%F1%F2%E5%F0%E8%ED" \t "_blank" </w:instrText>
      </w:r>
      <w:r w:rsidR="005352C6">
        <w:fldChar w:fldCharType="separate"/>
      </w:r>
      <w:r w:rsidRPr="00A3625B">
        <w:rPr>
          <w:rFonts w:ascii="Arial Narrow" w:eastAsiaTheme="minorHAnsi" w:hAnsi="Arial Narrow"/>
          <w:i/>
          <w:sz w:val="20"/>
          <w:szCs w:val="20"/>
          <w:lang w:val="kk-KZ" w:eastAsia="en-US"/>
        </w:rPr>
        <w:t>cholesterol</w:t>
      </w:r>
      <w:r w:rsidR="005352C6">
        <w:rPr>
          <w:rFonts w:ascii="Arial Narrow" w:eastAsiaTheme="minorHAnsi" w:hAnsi="Arial Narrow"/>
          <w:i/>
          <w:sz w:val="20"/>
          <w:szCs w:val="20"/>
          <w:lang w:val="kk-KZ" w:eastAsia="en-US"/>
        </w:rPr>
        <w:fldChar w:fldCharType="end"/>
      </w:r>
      <w:r w:rsidRPr="00A3625B">
        <w:rPr>
          <w:rFonts w:ascii="Arial Narrow" w:eastAsiaTheme="minorHAnsi" w:hAnsi="Arial Narrow"/>
          <w:i/>
          <w:sz w:val="20"/>
          <w:szCs w:val="20"/>
          <w:lang w:val="kk-KZ" w:eastAsia="en-US"/>
        </w:rPr>
        <w:t>, low density lipoproteins (LDL),</w:t>
      </w:r>
      <w:r>
        <w:rPr>
          <w:rFonts w:ascii="Arial Narrow" w:eastAsiaTheme="minorHAnsi" w:hAnsi="Arial Narrow"/>
          <w:i/>
          <w:sz w:val="20"/>
          <w:szCs w:val="20"/>
          <w:lang w:val="kk-KZ" w:eastAsia="en-US"/>
        </w:rPr>
        <w:t xml:space="preserve"> </w:t>
      </w:r>
      <w:hyperlink r:id="rId10" w:tgtFrame="_blank" w:history="1">
        <w:r w:rsidRPr="00A3625B">
          <w:rPr>
            <w:rFonts w:ascii="Arial Narrow" w:eastAsiaTheme="minorHAnsi" w:hAnsi="Arial Narrow"/>
            <w:i/>
            <w:sz w:val="20"/>
            <w:szCs w:val="20"/>
            <w:lang w:val="kk-KZ" w:eastAsia="en-US"/>
          </w:rPr>
          <w:t>triglycerides</w:t>
        </w:r>
      </w:hyperlink>
      <w:r w:rsidRPr="00A3625B">
        <w:rPr>
          <w:rFonts w:ascii="Arial Narrow" w:eastAsiaTheme="minorHAnsi" w:hAnsi="Arial Narrow"/>
          <w:i/>
          <w:sz w:val="20"/>
          <w:szCs w:val="20"/>
          <w:lang w:val="kk-KZ" w:eastAsia="en-US"/>
        </w:rPr>
        <w:t>, high-density lipoproteins (HDL),</w:t>
      </w:r>
      <w:r w:rsidR="005352C6">
        <w:fldChar w:fldCharType="begin"/>
      </w:r>
      <w:r w:rsidR="005352C6" w:rsidRPr="00CA005A">
        <w:rPr>
          <w:lang w:val="en-US"/>
        </w:rPr>
        <w:instrText xml:space="preserve"> HYPERLINK "http://www.multitran.ru/c/m.exe?t=5294302_1_2&amp;s1=%E0%EB%E0%ED%E8%ED%E0%EC%E8%ED%EE%F2%F0%E0%ED%F1%F4%E5%F0%E0%E7%E0" \t "_blank" </w:instrText>
      </w:r>
      <w:r w:rsidR="005352C6">
        <w:fldChar w:fldCharType="separate"/>
      </w:r>
      <w:r w:rsidRPr="00A3625B">
        <w:rPr>
          <w:rFonts w:ascii="Arial Narrow" w:eastAsiaTheme="minorHAnsi" w:hAnsi="Arial Narrow"/>
          <w:i/>
          <w:sz w:val="20"/>
          <w:szCs w:val="20"/>
          <w:lang w:val="kk-KZ" w:eastAsia="en-US"/>
        </w:rPr>
        <w:t xml:space="preserve">alanine amino transferase </w:t>
      </w:r>
      <w:r w:rsidR="005352C6">
        <w:rPr>
          <w:rFonts w:ascii="Arial Narrow" w:eastAsiaTheme="minorHAnsi" w:hAnsi="Arial Narrow"/>
          <w:i/>
          <w:sz w:val="20"/>
          <w:szCs w:val="20"/>
          <w:lang w:val="kk-KZ" w:eastAsia="en-US"/>
        </w:rPr>
        <w:fldChar w:fldCharType="end"/>
      </w:r>
      <w:r w:rsidRPr="00A3625B">
        <w:rPr>
          <w:rFonts w:ascii="Arial Narrow" w:eastAsiaTheme="minorHAnsi" w:hAnsi="Arial Narrow"/>
          <w:i/>
          <w:sz w:val="20"/>
          <w:szCs w:val="20"/>
          <w:lang w:val="kk-KZ" w:eastAsia="en-US"/>
        </w:rPr>
        <w:t>(ALT),</w:t>
      </w:r>
      <w:r>
        <w:rPr>
          <w:rFonts w:ascii="Arial Narrow" w:eastAsiaTheme="minorHAnsi" w:hAnsi="Arial Narrow"/>
          <w:i/>
          <w:sz w:val="20"/>
          <w:szCs w:val="20"/>
          <w:lang w:val="kk-KZ" w:eastAsia="en-US"/>
        </w:rPr>
        <w:t xml:space="preserve"> </w:t>
      </w:r>
      <w:hyperlink r:id="rId11" w:tgtFrame="_blank" w:history="1">
        <w:r w:rsidRPr="00A3625B">
          <w:rPr>
            <w:rFonts w:ascii="Arial Narrow" w:eastAsiaTheme="minorHAnsi" w:hAnsi="Arial Narrow"/>
            <w:i/>
            <w:sz w:val="20"/>
            <w:szCs w:val="20"/>
            <w:lang w:val="kk-KZ" w:eastAsia="en-US"/>
          </w:rPr>
          <w:t>aspartate amino transferase</w:t>
        </w:r>
      </w:hyperlink>
      <w:r>
        <w:rPr>
          <w:rFonts w:ascii="Arial Narrow" w:eastAsiaTheme="minorHAnsi" w:hAnsi="Arial Narrow"/>
          <w:i/>
          <w:sz w:val="20"/>
          <w:szCs w:val="20"/>
          <w:lang w:val="kk-KZ" w:eastAsia="en-US"/>
        </w:rPr>
        <w:t xml:space="preserve"> </w:t>
      </w:r>
      <w:r w:rsidRPr="00A3625B">
        <w:rPr>
          <w:rFonts w:ascii="Arial Narrow" w:eastAsiaTheme="minorHAnsi" w:hAnsi="Arial Narrow"/>
          <w:i/>
          <w:sz w:val="20"/>
          <w:szCs w:val="20"/>
          <w:lang w:val="kk-KZ" w:eastAsia="en-US"/>
        </w:rPr>
        <w:t>(AST). It was found that patient compliance to therapy is improved by regular monitoring of patients along with the clinical efficiency and high lipid-decreasing activity of the crestor</w:t>
      </w:r>
      <w:r>
        <w:rPr>
          <w:rFonts w:ascii="Arial Narrow" w:eastAsiaTheme="minorHAnsi" w:hAnsi="Arial Narrow"/>
          <w:i/>
          <w:sz w:val="20"/>
          <w:szCs w:val="20"/>
          <w:lang w:val="kk-KZ" w:eastAsia="en-US"/>
        </w:rPr>
        <w:t>.</w:t>
      </w:r>
    </w:p>
    <w:p w:rsidR="000F010A" w:rsidRPr="00735329" w:rsidRDefault="000F010A" w:rsidP="000F010A">
      <w:pPr>
        <w:tabs>
          <w:tab w:val="left" w:pos="6521"/>
        </w:tabs>
        <w:spacing w:line="216" w:lineRule="auto"/>
        <w:ind w:firstLine="284"/>
        <w:jc w:val="both"/>
        <w:rPr>
          <w:rFonts w:ascii="Arial Narrow" w:eastAsiaTheme="minorHAnsi" w:hAnsi="Arial Narrow"/>
          <w:i/>
          <w:sz w:val="16"/>
          <w:szCs w:val="16"/>
          <w:lang w:val="kk-KZ" w:eastAsia="en-US"/>
        </w:rPr>
      </w:pPr>
    </w:p>
    <w:p w:rsidR="000F010A" w:rsidRPr="008D7D75" w:rsidRDefault="000F010A" w:rsidP="000F010A">
      <w:pPr>
        <w:spacing w:line="216" w:lineRule="auto"/>
        <w:ind w:firstLine="284"/>
        <w:rPr>
          <w:rFonts w:ascii="Arial Narrow" w:hAnsi="Arial Narrow"/>
          <w:bCs/>
          <w:i/>
          <w:sz w:val="20"/>
          <w:szCs w:val="20"/>
          <w:lang w:val="en-US"/>
        </w:rPr>
      </w:pPr>
      <w:r w:rsidRPr="00A3625B">
        <w:rPr>
          <w:rFonts w:ascii="Arial Narrow" w:hAnsi="Arial Narrow"/>
          <w:b/>
          <w:bCs/>
          <w:i/>
          <w:sz w:val="20"/>
          <w:szCs w:val="20"/>
          <w:lang w:val="en-US"/>
        </w:rPr>
        <w:t>Key</w:t>
      </w:r>
      <w:r w:rsidRPr="00471907">
        <w:rPr>
          <w:rFonts w:ascii="Arial Narrow" w:hAnsi="Arial Narrow"/>
          <w:b/>
          <w:bCs/>
          <w:i/>
          <w:sz w:val="20"/>
          <w:szCs w:val="20"/>
          <w:lang w:val="en-US"/>
        </w:rPr>
        <w:t xml:space="preserve"> </w:t>
      </w:r>
      <w:r w:rsidRPr="00A3625B">
        <w:rPr>
          <w:rFonts w:ascii="Arial Narrow" w:hAnsi="Arial Narrow"/>
          <w:b/>
          <w:bCs/>
          <w:i/>
          <w:sz w:val="20"/>
          <w:szCs w:val="20"/>
          <w:lang w:val="en-US"/>
        </w:rPr>
        <w:t>words:</w:t>
      </w:r>
      <w:r w:rsidRPr="00A3625B">
        <w:rPr>
          <w:rFonts w:ascii="Arial Narrow" w:hAnsi="Arial Narrow"/>
          <w:bCs/>
          <w:i/>
          <w:sz w:val="20"/>
          <w:szCs w:val="20"/>
          <w:lang w:val="en-US"/>
        </w:rPr>
        <w:t xml:space="preserve"> statins, arterial hypertension, diabetes mellitus, risk factor, </w:t>
      </w:r>
      <w:r w:rsidRPr="00EC7114">
        <w:rPr>
          <w:rFonts w:ascii="Arial Narrow" w:hAnsi="Arial Narrow"/>
          <w:bCs/>
          <w:i/>
          <w:sz w:val="20"/>
          <w:szCs w:val="20"/>
          <w:lang w:val="en-US"/>
        </w:rPr>
        <w:t xml:space="preserve">activity </w:t>
      </w:r>
      <w:proofErr w:type="spellStart"/>
      <w:r w:rsidRPr="00A3625B">
        <w:rPr>
          <w:rFonts w:ascii="Arial Narrow" w:hAnsi="Arial Narrow"/>
          <w:bCs/>
          <w:i/>
          <w:sz w:val="20"/>
          <w:szCs w:val="20"/>
          <w:lang w:val="en-US"/>
        </w:rPr>
        <w:t>krestor</w:t>
      </w:r>
      <w:proofErr w:type="spellEnd"/>
      <w:r w:rsidRPr="00A3625B">
        <w:rPr>
          <w:rFonts w:ascii="Arial Narrow" w:hAnsi="Arial Narrow"/>
          <w:bCs/>
          <w:i/>
          <w:sz w:val="20"/>
          <w:szCs w:val="20"/>
          <w:lang w:val="en-US"/>
        </w:rPr>
        <w:t>, cardiovascular system.</w:t>
      </w:r>
    </w:p>
    <w:p w:rsidR="000F010A" w:rsidRPr="00FB5782" w:rsidRDefault="000F010A" w:rsidP="000F010A">
      <w:pPr>
        <w:spacing w:line="216" w:lineRule="auto"/>
        <w:rPr>
          <w:rFonts w:ascii="Arial Narrow" w:hAnsi="Arial Narrow"/>
          <w:bCs/>
          <w:i/>
          <w:sz w:val="20"/>
          <w:szCs w:val="20"/>
          <w:lang w:val="en-US"/>
        </w:rPr>
      </w:pPr>
    </w:p>
    <w:p w:rsidR="000F010A" w:rsidRPr="00FB5782" w:rsidRDefault="000F010A" w:rsidP="000F010A">
      <w:pPr>
        <w:spacing w:line="216" w:lineRule="auto"/>
        <w:rPr>
          <w:rFonts w:ascii="Arial Narrow" w:hAnsi="Arial Narrow"/>
          <w:bCs/>
          <w:i/>
          <w:sz w:val="20"/>
          <w:szCs w:val="20"/>
          <w:lang w:val="en-US"/>
        </w:rPr>
      </w:pPr>
    </w:p>
    <w:p w:rsidR="000F010A" w:rsidRPr="00FB5782" w:rsidRDefault="000F010A" w:rsidP="000F010A">
      <w:pPr>
        <w:spacing w:line="216" w:lineRule="auto"/>
        <w:rPr>
          <w:rFonts w:ascii="Arial Narrow" w:hAnsi="Arial Narrow"/>
          <w:bCs/>
          <w:i/>
          <w:sz w:val="20"/>
          <w:szCs w:val="20"/>
          <w:lang w:val="en-US"/>
        </w:rPr>
      </w:pPr>
    </w:p>
    <w:p w:rsidR="000F010A" w:rsidRPr="00FB5782" w:rsidRDefault="000F010A" w:rsidP="000F010A">
      <w:pPr>
        <w:spacing w:line="216" w:lineRule="auto"/>
        <w:rPr>
          <w:rFonts w:ascii="Arial Narrow" w:hAnsi="Arial Narrow"/>
          <w:bCs/>
          <w:i/>
          <w:sz w:val="20"/>
          <w:szCs w:val="20"/>
          <w:lang w:val="en-US"/>
        </w:rPr>
      </w:pPr>
    </w:p>
    <w:p w:rsidR="000F010A" w:rsidRPr="00FB5782" w:rsidRDefault="000F010A" w:rsidP="000F010A">
      <w:pPr>
        <w:spacing w:line="216" w:lineRule="auto"/>
        <w:rPr>
          <w:rFonts w:ascii="Arial Narrow" w:hAnsi="Arial Narrow"/>
          <w:bCs/>
          <w:i/>
          <w:sz w:val="20"/>
          <w:szCs w:val="20"/>
          <w:lang w:val="en-US"/>
        </w:rPr>
      </w:pPr>
    </w:p>
    <w:p w:rsidR="000F010A" w:rsidRPr="00BB2807" w:rsidRDefault="000F010A" w:rsidP="000F010A">
      <w:pPr>
        <w:spacing w:line="216" w:lineRule="auto"/>
        <w:rPr>
          <w:rFonts w:ascii="Arial Narrow" w:hAnsi="Arial Narrow"/>
          <w:b/>
          <w:i/>
          <w:sz w:val="22"/>
          <w:szCs w:val="22"/>
        </w:rPr>
      </w:pPr>
      <w:r>
        <w:rPr>
          <w:rFonts w:ascii="Arial Narrow" w:hAnsi="Arial Narrow"/>
          <w:b/>
          <w:i/>
          <w:sz w:val="22"/>
          <w:szCs w:val="22"/>
        </w:rPr>
        <w:t>УДК</w:t>
      </w:r>
      <w:r w:rsidRPr="00BB2807">
        <w:rPr>
          <w:rFonts w:ascii="Arial Narrow" w:hAnsi="Arial Narrow"/>
          <w:b/>
          <w:i/>
          <w:sz w:val="22"/>
          <w:szCs w:val="22"/>
        </w:rPr>
        <w:t xml:space="preserve"> 617:546-009</w:t>
      </w:r>
    </w:p>
    <w:p w:rsidR="000F010A" w:rsidRPr="00BB2807" w:rsidRDefault="000F010A" w:rsidP="000F010A">
      <w:pPr>
        <w:spacing w:line="216" w:lineRule="auto"/>
        <w:jc w:val="center"/>
        <w:rPr>
          <w:rFonts w:ascii="Arial Narrow" w:hAnsi="Arial Narrow"/>
          <w:sz w:val="16"/>
          <w:szCs w:val="16"/>
        </w:rPr>
      </w:pPr>
    </w:p>
    <w:p w:rsidR="000F010A" w:rsidRPr="00BB2807" w:rsidRDefault="000F010A" w:rsidP="000F010A">
      <w:pPr>
        <w:spacing w:line="216" w:lineRule="auto"/>
        <w:rPr>
          <w:rFonts w:ascii="Arial Narrow" w:hAnsi="Arial Narrow"/>
          <w:b/>
          <w:i/>
          <w:sz w:val="22"/>
          <w:szCs w:val="22"/>
        </w:rPr>
      </w:pPr>
      <w:r w:rsidRPr="00BB2807">
        <w:rPr>
          <w:rFonts w:ascii="Arial Narrow" w:hAnsi="Arial Narrow"/>
          <w:b/>
          <w:i/>
          <w:sz w:val="22"/>
          <w:szCs w:val="22"/>
        </w:rPr>
        <w:t xml:space="preserve">Н.С. </w:t>
      </w:r>
      <w:proofErr w:type="spellStart"/>
      <w:r w:rsidRPr="00BB2807">
        <w:rPr>
          <w:rFonts w:ascii="Arial Narrow" w:hAnsi="Arial Narrow"/>
          <w:b/>
          <w:i/>
          <w:sz w:val="22"/>
          <w:szCs w:val="22"/>
        </w:rPr>
        <w:t>Смаилов</w:t>
      </w:r>
      <w:proofErr w:type="spellEnd"/>
    </w:p>
    <w:p w:rsidR="000F010A" w:rsidRPr="00BB2807" w:rsidRDefault="000F010A" w:rsidP="000F010A">
      <w:pPr>
        <w:spacing w:line="216" w:lineRule="auto"/>
        <w:rPr>
          <w:rFonts w:ascii="Arial Narrow" w:hAnsi="Arial Narrow"/>
          <w:sz w:val="16"/>
          <w:szCs w:val="16"/>
        </w:rPr>
      </w:pPr>
    </w:p>
    <w:p w:rsidR="000F010A" w:rsidRPr="00BB2807" w:rsidRDefault="000F010A" w:rsidP="000F010A">
      <w:pPr>
        <w:spacing w:line="216" w:lineRule="auto"/>
        <w:rPr>
          <w:rFonts w:ascii="Arial Narrow" w:hAnsi="Arial Narrow"/>
          <w:b/>
          <w:i/>
          <w:sz w:val="22"/>
          <w:szCs w:val="22"/>
        </w:rPr>
      </w:pPr>
      <w:r w:rsidRPr="00BB2807">
        <w:rPr>
          <w:rFonts w:ascii="Arial Narrow" w:hAnsi="Arial Narrow"/>
          <w:b/>
          <w:i/>
          <w:sz w:val="22"/>
          <w:szCs w:val="22"/>
        </w:rPr>
        <w:t>Медицинский центр Государственного медицинского университета г</w:t>
      </w:r>
      <w:r>
        <w:rPr>
          <w:rFonts w:ascii="Arial Narrow" w:hAnsi="Arial Narrow"/>
          <w:b/>
          <w:i/>
          <w:sz w:val="22"/>
          <w:szCs w:val="22"/>
        </w:rPr>
        <w:t xml:space="preserve">орода </w:t>
      </w:r>
      <w:r w:rsidRPr="00BB2807">
        <w:rPr>
          <w:rFonts w:ascii="Arial Narrow" w:hAnsi="Arial Narrow"/>
          <w:b/>
          <w:i/>
          <w:sz w:val="22"/>
          <w:szCs w:val="22"/>
        </w:rPr>
        <w:t>Семей</w:t>
      </w:r>
    </w:p>
    <w:p w:rsidR="000F010A" w:rsidRPr="00BB2807" w:rsidRDefault="000F010A" w:rsidP="000F010A">
      <w:pPr>
        <w:spacing w:line="216" w:lineRule="auto"/>
        <w:rPr>
          <w:rFonts w:ascii="Arial Narrow" w:hAnsi="Arial Narrow"/>
          <w:sz w:val="16"/>
          <w:szCs w:val="16"/>
        </w:rPr>
      </w:pPr>
    </w:p>
    <w:p w:rsidR="000F010A" w:rsidRPr="00BB2807" w:rsidRDefault="000F010A" w:rsidP="000F010A">
      <w:pPr>
        <w:spacing w:line="216" w:lineRule="auto"/>
        <w:jc w:val="center"/>
        <w:rPr>
          <w:rFonts w:ascii="Arial Narrow" w:hAnsi="Arial Narrow"/>
          <w:b/>
        </w:rPr>
      </w:pPr>
      <w:r w:rsidRPr="00BB2807">
        <w:rPr>
          <w:rFonts w:ascii="Arial Narrow" w:hAnsi="Arial Narrow"/>
          <w:b/>
        </w:rPr>
        <w:t>ПРОФИЛАКТИКА ИНСУЛЬТОВ И ОЦЕНКА ИНФ</w:t>
      </w:r>
      <w:r>
        <w:rPr>
          <w:rFonts w:ascii="Arial Narrow" w:hAnsi="Arial Narrow"/>
          <w:b/>
        </w:rPr>
        <w:t>ОРМИРОВАННОСТИ О ФАКТОРАХ РИСКА</w:t>
      </w:r>
    </w:p>
    <w:p w:rsidR="000F010A" w:rsidRPr="00BB2807" w:rsidRDefault="000F010A" w:rsidP="000F010A">
      <w:pPr>
        <w:spacing w:line="216" w:lineRule="auto"/>
        <w:jc w:val="center"/>
        <w:rPr>
          <w:rFonts w:ascii="Arial Narrow" w:hAnsi="Arial Narrow"/>
          <w:sz w:val="16"/>
          <w:szCs w:val="16"/>
        </w:rPr>
      </w:pPr>
    </w:p>
    <w:p w:rsidR="000F010A" w:rsidRPr="00BB2807" w:rsidRDefault="000F010A" w:rsidP="000F010A">
      <w:pPr>
        <w:spacing w:line="216" w:lineRule="auto"/>
        <w:jc w:val="center"/>
        <w:rPr>
          <w:rFonts w:ascii="Arial Narrow" w:hAnsi="Arial Narrow"/>
          <w:i/>
          <w:sz w:val="20"/>
          <w:szCs w:val="20"/>
        </w:rPr>
      </w:pPr>
      <w:r w:rsidRPr="00BB2807">
        <w:rPr>
          <w:rFonts w:ascii="Arial Narrow" w:hAnsi="Arial Narrow"/>
          <w:b/>
          <w:i/>
          <w:sz w:val="20"/>
          <w:szCs w:val="20"/>
        </w:rPr>
        <w:t>Аннотация</w:t>
      </w:r>
    </w:p>
    <w:p w:rsidR="000F010A" w:rsidRPr="00FB5782" w:rsidRDefault="000F010A" w:rsidP="000F010A">
      <w:pPr>
        <w:spacing w:line="216" w:lineRule="auto"/>
        <w:ind w:firstLine="284"/>
        <w:jc w:val="both"/>
        <w:rPr>
          <w:rFonts w:ascii="Arial Narrow" w:hAnsi="Arial Narrow"/>
          <w:i/>
          <w:sz w:val="20"/>
          <w:szCs w:val="20"/>
        </w:rPr>
      </w:pPr>
      <w:r w:rsidRPr="00FB5782">
        <w:rPr>
          <w:rFonts w:ascii="Arial Narrow" w:hAnsi="Arial Narrow"/>
          <w:i/>
          <w:sz w:val="20"/>
          <w:szCs w:val="20"/>
        </w:rPr>
        <w:t>В статье приведены данные о профилактике, эпидемиологии и информированности населения о факторах риска инсультов.</w:t>
      </w:r>
    </w:p>
    <w:p w:rsidR="000F010A" w:rsidRPr="00BB2807" w:rsidRDefault="000F010A" w:rsidP="000F010A">
      <w:pPr>
        <w:spacing w:line="216" w:lineRule="auto"/>
        <w:ind w:firstLine="284"/>
        <w:jc w:val="both"/>
        <w:rPr>
          <w:rFonts w:ascii="Arial Narrow" w:hAnsi="Arial Narrow"/>
          <w:sz w:val="12"/>
          <w:szCs w:val="12"/>
        </w:rPr>
      </w:pPr>
    </w:p>
    <w:p w:rsidR="000F010A" w:rsidRPr="00471907" w:rsidRDefault="000F010A" w:rsidP="000F010A">
      <w:pPr>
        <w:spacing w:line="216" w:lineRule="auto"/>
        <w:ind w:firstLine="284"/>
        <w:jc w:val="both"/>
        <w:rPr>
          <w:rFonts w:ascii="Arial Narrow" w:hAnsi="Arial Narrow"/>
          <w:i/>
          <w:sz w:val="20"/>
          <w:szCs w:val="20"/>
        </w:rPr>
      </w:pPr>
      <w:r w:rsidRPr="00BB2807">
        <w:rPr>
          <w:rFonts w:ascii="Arial Narrow" w:hAnsi="Arial Narrow"/>
          <w:b/>
          <w:i/>
          <w:sz w:val="20"/>
          <w:szCs w:val="20"/>
        </w:rPr>
        <w:t>Ключевые слова:</w:t>
      </w:r>
      <w:r w:rsidRPr="00C923E4">
        <w:rPr>
          <w:rFonts w:ascii="Arial Narrow" w:hAnsi="Arial Narrow"/>
          <w:sz w:val="20"/>
          <w:szCs w:val="20"/>
        </w:rPr>
        <w:t xml:space="preserve"> </w:t>
      </w:r>
      <w:r w:rsidRPr="00471907">
        <w:rPr>
          <w:rFonts w:ascii="Arial Narrow" w:hAnsi="Arial Narrow"/>
          <w:i/>
          <w:sz w:val="20"/>
          <w:szCs w:val="20"/>
        </w:rPr>
        <w:t>профилактика инсультов, факторы риска инсультов.</w:t>
      </w:r>
    </w:p>
    <w:p w:rsidR="000F010A" w:rsidRPr="00BB2807" w:rsidRDefault="000F010A" w:rsidP="000F010A">
      <w:pPr>
        <w:spacing w:line="216" w:lineRule="auto"/>
        <w:jc w:val="both"/>
        <w:rPr>
          <w:rFonts w:ascii="Arial Narrow" w:hAnsi="Arial Narrow"/>
          <w:sz w:val="16"/>
          <w:szCs w:val="16"/>
        </w:rPr>
      </w:pPr>
    </w:p>
    <w:p w:rsidR="000F010A" w:rsidRDefault="000F010A" w:rsidP="000F010A">
      <w:pPr>
        <w:spacing w:line="216" w:lineRule="auto"/>
        <w:ind w:firstLine="284"/>
        <w:jc w:val="both"/>
        <w:rPr>
          <w:rFonts w:ascii="Arial Narrow" w:hAnsi="Arial Narrow"/>
          <w:sz w:val="20"/>
          <w:szCs w:val="20"/>
        </w:rPr>
        <w:sectPr w:rsidR="000F010A" w:rsidSect="00CA005A">
          <w:headerReference w:type="default" r:id="rId12"/>
          <w:footerReference w:type="default" r:id="rId13"/>
          <w:type w:val="continuous"/>
          <w:pgSz w:w="11906" w:h="16838"/>
          <w:pgMar w:top="1418" w:right="1418" w:bottom="1134" w:left="1418" w:header="709" w:footer="709" w:gutter="0"/>
          <w:pgNumType w:start="67"/>
          <w:cols w:space="340"/>
          <w:docGrid w:linePitch="360"/>
        </w:sectPr>
      </w:pP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spacing w:val="2"/>
          <w:sz w:val="20"/>
          <w:szCs w:val="20"/>
        </w:rPr>
        <w:lastRenderedPageBreak/>
        <w:t>Инсульт - острое нарушение мозгового кровообр</w:t>
      </w:r>
      <w:r w:rsidRPr="00B81213">
        <w:rPr>
          <w:rFonts w:ascii="Arial Narrow" w:hAnsi="Arial Narrow"/>
          <w:spacing w:val="2"/>
          <w:sz w:val="20"/>
          <w:szCs w:val="20"/>
        </w:rPr>
        <w:t>а</w:t>
      </w:r>
      <w:r w:rsidRPr="00B81213">
        <w:rPr>
          <w:rFonts w:ascii="Arial Narrow" w:hAnsi="Arial Narrow"/>
          <w:spacing w:val="2"/>
          <w:sz w:val="20"/>
          <w:szCs w:val="20"/>
        </w:rPr>
        <w:t>щения, характеризующееся внезапным (в течение нескольких минут, часов) появлением очаговой и/или общемозговой неврологической симптоматики, кот</w:t>
      </w:r>
      <w:r w:rsidRPr="00B81213">
        <w:rPr>
          <w:rFonts w:ascii="Arial Narrow" w:hAnsi="Arial Narrow"/>
          <w:spacing w:val="2"/>
          <w:sz w:val="20"/>
          <w:szCs w:val="20"/>
        </w:rPr>
        <w:t>о</w:t>
      </w:r>
      <w:r w:rsidRPr="00B81213">
        <w:rPr>
          <w:rFonts w:ascii="Arial Narrow" w:hAnsi="Arial Narrow"/>
          <w:spacing w:val="2"/>
          <w:sz w:val="20"/>
          <w:szCs w:val="20"/>
        </w:rPr>
        <w:t>рая сохраняется более 24 часов или приводит к сме</w:t>
      </w:r>
      <w:r w:rsidRPr="00B81213">
        <w:rPr>
          <w:rFonts w:ascii="Arial Narrow" w:hAnsi="Arial Narrow"/>
          <w:spacing w:val="2"/>
          <w:sz w:val="20"/>
          <w:szCs w:val="20"/>
        </w:rPr>
        <w:t>р</w:t>
      </w:r>
      <w:r w:rsidRPr="00B81213">
        <w:rPr>
          <w:rFonts w:ascii="Arial Narrow" w:hAnsi="Arial Narrow"/>
          <w:spacing w:val="2"/>
          <w:sz w:val="20"/>
          <w:szCs w:val="20"/>
        </w:rPr>
        <w:t>ти больного в более короткий промежуток времени вследствие цереброваскулярной патологии.</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spacing w:val="2"/>
          <w:sz w:val="20"/>
          <w:szCs w:val="20"/>
        </w:rPr>
        <w:t>Первым упоминанием об инсульте служат опис</w:t>
      </w:r>
      <w:r w:rsidRPr="00B81213">
        <w:rPr>
          <w:rFonts w:ascii="Arial Narrow" w:hAnsi="Arial Narrow"/>
          <w:spacing w:val="2"/>
          <w:sz w:val="20"/>
          <w:szCs w:val="20"/>
        </w:rPr>
        <w:t>а</w:t>
      </w:r>
      <w:r w:rsidRPr="00B81213">
        <w:rPr>
          <w:rFonts w:ascii="Arial Narrow" w:hAnsi="Arial Narrow"/>
          <w:spacing w:val="2"/>
          <w:sz w:val="20"/>
          <w:szCs w:val="20"/>
        </w:rPr>
        <w:t>ния, сделанныеГиппократомв460-х годах до н.э., в которых говорится о случае потери сознания в резул</w:t>
      </w:r>
      <w:r w:rsidRPr="00B81213">
        <w:rPr>
          <w:rFonts w:ascii="Arial Narrow" w:hAnsi="Arial Narrow"/>
          <w:spacing w:val="2"/>
          <w:sz w:val="20"/>
          <w:szCs w:val="20"/>
        </w:rPr>
        <w:t>ь</w:t>
      </w:r>
      <w:r w:rsidRPr="00B81213">
        <w:rPr>
          <w:rFonts w:ascii="Arial Narrow" w:hAnsi="Arial Narrow"/>
          <w:spacing w:val="2"/>
          <w:sz w:val="20"/>
          <w:szCs w:val="20"/>
        </w:rPr>
        <w:t>тате заболевания головного мозга.</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spacing w:val="2"/>
          <w:sz w:val="20"/>
          <w:szCs w:val="20"/>
        </w:rPr>
        <w:t xml:space="preserve">В дальнейшем </w:t>
      </w:r>
      <w:proofErr w:type="spellStart"/>
      <w:r w:rsidRPr="00B81213">
        <w:rPr>
          <w:rFonts w:ascii="Arial Narrow" w:hAnsi="Arial Narrow"/>
          <w:spacing w:val="2"/>
          <w:sz w:val="20"/>
          <w:szCs w:val="20"/>
        </w:rPr>
        <w:t>Галенописал</w:t>
      </w:r>
      <w:proofErr w:type="spellEnd"/>
      <w:r w:rsidRPr="00B81213">
        <w:rPr>
          <w:rFonts w:ascii="Arial Narrow" w:hAnsi="Arial Narrow"/>
          <w:spacing w:val="2"/>
          <w:sz w:val="20"/>
          <w:szCs w:val="20"/>
        </w:rPr>
        <w:t xml:space="preserve"> симптомы, которые начинаются с внезапной потери сознания, и обозначил его термином «апоплексия», что означает «удар». С тех пор термин «апоплексия» достаточно прочно и надолго входит в медицину, обозначая при этом как острое нарушение мозгового кровообращения, так и быстро развивающееся кровоизлияние в другие орг</w:t>
      </w:r>
      <w:r w:rsidRPr="00B81213">
        <w:rPr>
          <w:rFonts w:ascii="Arial Narrow" w:hAnsi="Arial Narrow"/>
          <w:spacing w:val="2"/>
          <w:sz w:val="20"/>
          <w:szCs w:val="20"/>
        </w:rPr>
        <w:t>а</w:t>
      </w:r>
      <w:r w:rsidRPr="00B81213">
        <w:rPr>
          <w:rFonts w:ascii="Arial Narrow" w:hAnsi="Arial Narrow"/>
          <w:spacing w:val="2"/>
          <w:sz w:val="20"/>
          <w:szCs w:val="20"/>
        </w:rPr>
        <w:t>ны (апоплексия яичника, апоплексия надпочечников и др.).</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spacing w:val="2"/>
          <w:sz w:val="20"/>
          <w:szCs w:val="20"/>
        </w:rPr>
        <w:t>Уильям Гарвейв1628 году изучил, как движется кровь в организме, и определил функцию сердца как насосную, описав процесс циркуляции крови. Эти зн</w:t>
      </w:r>
      <w:r w:rsidRPr="00B81213">
        <w:rPr>
          <w:rFonts w:ascii="Arial Narrow" w:hAnsi="Arial Narrow"/>
          <w:spacing w:val="2"/>
          <w:sz w:val="20"/>
          <w:szCs w:val="20"/>
        </w:rPr>
        <w:t>а</w:t>
      </w:r>
      <w:r w:rsidRPr="00B81213">
        <w:rPr>
          <w:rFonts w:ascii="Arial Narrow" w:hAnsi="Arial Narrow"/>
          <w:spacing w:val="2"/>
          <w:sz w:val="20"/>
          <w:szCs w:val="20"/>
        </w:rPr>
        <w:t>ния заложили основу изучения причин возникновения инсульта и роли сосудов в этом процессе.</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spacing w:val="2"/>
          <w:sz w:val="20"/>
          <w:szCs w:val="20"/>
        </w:rPr>
        <w:t xml:space="preserve">В течение </w:t>
      </w:r>
      <w:proofErr w:type="gramStart"/>
      <w:r w:rsidRPr="00B81213">
        <w:rPr>
          <w:rFonts w:ascii="Arial Narrow" w:hAnsi="Arial Narrow"/>
          <w:spacing w:val="2"/>
          <w:sz w:val="20"/>
          <w:szCs w:val="20"/>
        </w:rPr>
        <w:t>Х</w:t>
      </w:r>
      <w:proofErr w:type="gramEnd"/>
      <w:r w:rsidRPr="00B81213">
        <w:rPr>
          <w:rFonts w:ascii="Arial Narrow" w:hAnsi="Arial Narrow"/>
          <w:spacing w:val="2"/>
          <w:sz w:val="20"/>
          <w:szCs w:val="20"/>
        </w:rPr>
        <w:t>VIII века были сделаны важные откр</w:t>
      </w:r>
      <w:r w:rsidRPr="00B81213">
        <w:rPr>
          <w:rFonts w:ascii="Arial Narrow" w:hAnsi="Arial Narrow"/>
          <w:spacing w:val="2"/>
          <w:sz w:val="20"/>
          <w:szCs w:val="20"/>
        </w:rPr>
        <w:t>ы</w:t>
      </w:r>
      <w:r w:rsidRPr="00B81213">
        <w:rPr>
          <w:rFonts w:ascii="Arial Narrow" w:hAnsi="Arial Narrow"/>
          <w:spacing w:val="2"/>
          <w:sz w:val="20"/>
          <w:szCs w:val="20"/>
        </w:rPr>
        <w:t>тия: Томас Виллис обнаружил роль анастомозов ме</w:t>
      </w:r>
      <w:r w:rsidRPr="00B81213">
        <w:rPr>
          <w:rFonts w:ascii="Arial Narrow" w:hAnsi="Arial Narrow"/>
          <w:spacing w:val="2"/>
          <w:sz w:val="20"/>
          <w:szCs w:val="20"/>
        </w:rPr>
        <w:t>ж</w:t>
      </w:r>
      <w:r w:rsidRPr="00B81213">
        <w:rPr>
          <w:rFonts w:ascii="Arial Narrow" w:hAnsi="Arial Narrow"/>
          <w:spacing w:val="2"/>
          <w:sz w:val="20"/>
          <w:szCs w:val="20"/>
        </w:rPr>
        <w:t xml:space="preserve">ду основными артериями, </w:t>
      </w:r>
      <w:proofErr w:type="spellStart"/>
      <w:r w:rsidRPr="00B81213">
        <w:rPr>
          <w:rFonts w:ascii="Arial Narrow" w:hAnsi="Arial Narrow"/>
          <w:spacing w:val="2"/>
          <w:sz w:val="20"/>
          <w:szCs w:val="20"/>
        </w:rPr>
        <w:t>кровоснабжающими</w:t>
      </w:r>
      <w:proofErr w:type="spellEnd"/>
      <w:r w:rsidRPr="00B81213">
        <w:rPr>
          <w:rFonts w:ascii="Arial Narrow" w:hAnsi="Arial Narrow"/>
          <w:spacing w:val="2"/>
          <w:sz w:val="20"/>
          <w:szCs w:val="20"/>
        </w:rPr>
        <w:t xml:space="preserve"> голо</w:t>
      </w:r>
      <w:r w:rsidRPr="00B81213">
        <w:rPr>
          <w:rFonts w:ascii="Arial Narrow" w:hAnsi="Arial Narrow"/>
          <w:spacing w:val="2"/>
          <w:sz w:val="20"/>
          <w:szCs w:val="20"/>
        </w:rPr>
        <w:t>в</w:t>
      </w:r>
      <w:r w:rsidRPr="00B81213">
        <w:rPr>
          <w:rFonts w:ascii="Arial Narrow" w:hAnsi="Arial Narrow"/>
          <w:spacing w:val="2"/>
          <w:sz w:val="20"/>
          <w:szCs w:val="20"/>
        </w:rPr>
        <w:t xml:space="preserve">ной мозг, и показал, что возможен </w:t>
      </w:r>
      <w:proofErr w:type="spellStart"/>
      <w:r w:rsidRPr="00B81213">
        <w:rPr>
          <w:rFonts w:ascii="Arial Narrow" w:hAnsi="Arial Narrow"/>
          <w:spacing w:val="2"/>
          <w:sz w:val="20"/>
          <w:szCs w:val="20"/>
        </w:rPr>
        <w:t>переток</w:t>
      </w:r>
      <w:proofErr w:type="spellEnd"/>
      <w:r w:rsidRPr="00B81213">
        <w:rPr>
          <w:rFonts w:ascii="Arial Narrow" w:hAnsi="Arial Narrow"/>
          <w:spacing w:val="2"/>
          <w:sz w:val="20"/>
          <w:szCs w:val="20"/>
        </w:rPr>
        <w:t xml:space="preserve"> крови в случае закупоривания одной из них. </w:t>
      </w:r>
      <w:proofErr w:type="spellStart"/>
      <w:r w:rsidRPr="00B81213">
        <w:rPr>
          <w:rFonts w:ascii="Arial Narrow" w:hAnsi="Arial Narrow"/>
          <w:spacing w:val="2"/>
          <w:sz w:val="20"/>
          <w:szCs w:val="20"/>
        </w:rPr>
        <w:t>Верфер</w:t>
      </w:r>
      <w:proofErr w:type="spellEnd"/>
      <w:r w:rsidRPr="00B81213">
        <w:rPr>
          <w:rFonts w:ascii="Arial Narrow" w:hAnsi="Arial Narrow"/>
          <w:spacing w:val="2"/>
          <w:sz w:val="20"/>
          <w:szCs w:val="20"/>
        </w:rPr>
        <w:t xml:space="preserve"> стал ра</w:t>
      </w:r>
      <w:r w:rsidRPr="00B81213">
        <w:rPr>
          <w:rFonts w:ascii="Arial Narrow" w:hAnsi="Arial Narrow"/>
          <w:spacing w:val="2"/>
          <w:sz w:val="20"/>
          <w:szCs w:val="20"/>
        </w:rPr>
        <w:t>з</w:t>
      </w:r>
      <w:r w:rsidRPr="00B81213">
        <w:rPr>
          <w:rFonts w:ascii="Arial Narrow" w:hAnsi="Arial Narrow"/>
          <w:spacing w:val="2"/>
          <w:sz w:val="20"/>
          <w:szCs w:val="20"/>
        </w:rPr>
        <w:t>личать инсульт, который возникает в результате зак</w:t>
      </w:r>
      <w:r w:rsidRPr="00B81213">
        <w:rPr>
          <w:rFonts w:ascii="Arial Narrow" w:hAnsi="Arial Narrow"/>
          <w:spacing w:val="2"/>
          <w:sz w:val="20"/>
          <w:szCs w:val="20"/>
        </w:rPr>
        <w:t>у</w:t>
      </w:r>
      <w:r w:rsidRPr="00B81213">
        <w:rPr>
          <w:rFonts w:ascii="Arial Narrow" w:hAnsi="Arial Narrow"/>
          <w:spacing w:val="2"/>
          <w:sz w:val="20"/>
          <w:szCs w:val="20"/>
        </w:rPr>
        <w:t>поривания артерий (один из вариантов ишемического инсульта), и инсульт в результате прорыва крови с излитием крови в ткань мозга (геморрагический и</w:t>
      </w:r>
      <w:r w:rsidRPr="00B81213">
        <w:rPr>
          <w:rFonts w:ascii="Arial Narrow" w:hAnsi="Arial Narrow"/>
          <w:spacing w:val="2"/>
          <w:sz w:val="20"/>
          <w:szCs w:val="20"/>
        </w:rPr>
        <w:t>н</w:t>
      </w:r>
      <w:r w:rsidRPr="00B81213">
        <w:rPr>
          <w:rFonts w:ascii="Arial Narrow" w:hAnsi="Arial Narrow"/>
          <w:spacing w:val="2"/>
          <w:sz w:val="20"/>
          <w:szCs w:val="20"/>
        </w:rPr>
        <w:t>сульт). Этот же ученый описал клинические случаи, когда слабость в конечностях очень быстро проход</w:t>
      </w:r>
      <w:r w:rsidRPr="00B81213">
        <w:rPr>
          <w:rFonts w:ascii="Arial Narrow" w:hAnsi="Arial Narrow"/>
          <w:spacing w:val="2"/>
          <w:sz w:val="20"/>
          <w:szCs w:val="20"/>
        </w:rPr>
        <w:t>и</w:t>
      </w:r>
      <w:r w:rsidRPr="00B81213">
        <w:rPr>
          <w:rFonts w:ascii="Arial Narrow" w:hAnsi="Arial Narrow"/>
          <w:spacing w:val="2"/>
          <w:sz w:val="20"/>
          <w:szCs w:val="20"/>
        </w:rPr>
        <w:t>ла. Данные описания можно считать первыми упом</w:t>
      </w:r>
      <w:r w:rsidRPr="00B81213">
        <w:rPr>
          <w:rFonts w:ascii="Arial Narrow" w:hAnsi="Arial Narrow"/>
          <w:spacing w:val="2"/>
          <w:sz w:val="20"/>
          <w:szCs w:val="20"/>
        </w:rPr>
        <w:t>и</w:t>
      </w:r>
      <w:r w:rsidRPr="00B81213">
        <w:rPr>
          <w:rFonts w:ascii="Arial Narrow" w:hAnsi="Arial Narrow"/>
          <w:spacing w:val="2"/>
          <w:sz w:val="20"/>
          <w:szCs w:val="20"/>
        </w:rPr>
        <w:lastRenderedPageBreak/>
        <w:t>наниями о преходящем нарушении мозгового кровоо</w:t>
      </w:r>
      <w:r w:rsidRPr="00B81213">
        <w:rPr>
          <w:rFonts w:ascii="Arial Narrow" w:hAnsi="Arial Narrow"/>
          <w:spacing w:val="2"/>
          <w:sz w:val="20"/>
          <w:szCs w:val="20"/>
        </w:rPr>
        <w:t>б</w:t>
      </w:r>
      <w:r w:rsidRPr="00B81213">
        <w:rPr>
          <w:rFonts w:ascii="Arial Narrow" w:hAnsi="Arial Narrow"/>
          <w:spacing w:val="2"/>
          <w:sz w:val="20"/>
          <w:szCs w:val="20"/>
        </w:rPr>
        <w:t>ращения (или транзиторных ишемических атаках).</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spacing w:val="2"/>
          <w:sz w:val="20"/>
          <w:szCs w:val="20"/>
        </w:rPr>
        <w:t>Значительный вклад в понимание патогенеза и</w:t>
      </w:r>
      <w:r w:rsidRPr="00B81213">
        <w:rPr>
          <w:rFonts w:ascii="Arial Narrow" w:hAnsi="Arial Narrow"/>
          <w:spacing w:val="2"/>
          <w:sz w:val="20"/>
          <w:szCs w:val="20"/>
        </w:rPr>
        <w:t>н</w:t>
      </w:r>
      <w:r w:rsidRPr="00B81213">
        <w:rPr>
          <w:rFonts w:ascii="Arial Narrow" w:hAnsi="Arial Narrow"/>
          <w:spacing w:val="2"/>
          <w:sz w:val="20"/>
          <w:szCs w:val="20"/>
        </w:rPr>
        <w:t>сульта сделал Рудольф Вирхов. Он предложил терм</w:t>
      </w:r>
      <w:r w:rsidRPr="00B81213">
        <w:rPr>
          <w:rFonts w:ascii="Arial Narrow" w:hAnsi="Arial Narrow"/>
          <w:spacing w:val="2"/>
          <w:sz w:val="20"/>
          <w:szCs w:val="20"/>
        </w:rPr>
        <w:t>и</w:t>
      </w:r>
      <w:r w:rsidRPr="00B81213">
        <w:rPr>
          <w:rFonts w:ascii="Arial Narrow" w:hAnsi="Arial Narrow"/>
          <w:spacing w:val="2"/>
          <w:sz w:val="20"/>
          <w:szCs w:val="20"/>
        </w:rPr>
        <w:t xml:space="preserve">ны «тромбоз» и «эмболия». Данные термины до сих пор являются ключевыми в диагностике, лечении и профилактике инсульта. Позднее он также установил, что тромбоз артерий вызывается не воспалением, а жировым перерождением сосудистой стенки, и связал его с атеросклерозом. </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spacing w:val="2"/>
          <w:sz w:val="20"/>
          <w:szCs w:val="20"/>
        </w:rPr>
        <w:t xml:space="preserve">Существует два основных типа инсульта: </w:t>
      </w:r>
      <w:r w:rsidRPr="00B81213">
        <w:rPr>
          <w:rFonts w:ascii="Arial Narrow" w:hAnsi="Arial Narrow"/>
          <w:b/>
          <w:bCs/>
          <w:spacing w:val="2"/>
          <w:sz w:val="20"/>
          <w:szCs w:val="20"/>
        </w:rPr>
        <w:t>ишем</w:t>
      </w:r>
      <w:r w:rsidRPr="00B81213">
        <w:rPr>
          <w:rFonts w:ascii="Arial Narrow" w:hAnsi="Arial Narrow"/>
          <w:b/>
          <w:bCs/>
          <w:spacing w:val="2"/>
          <w:sz w:val="20"/>
          <w:szCs w:val="20"/>
        </w:rPr>
        <w:t>и</w:t>
      </w:r>
      <w:r w:rsidRPr="00B81213">
        <w:rPr>
          <w:rFonts w:ascii="Arial Narrow" w:hAnsi="Arial Narrow"/>
          <w:b/>
          <w:bCs/>
          <w:spacing w:val="2"/>
          <w:sz w:val="20"/>
          <w:szCs w:val="20"/>
        </w:rPr>
        <w:t>ческий</w:t>
      </w:r>
      <w:r w:rsidRPr="00B81213">
        <w:rPr>
          <w:rFonts w:ascii="Arial Narrow" w:hAnsi="Arial Narrow"/>
          <w:spacing w:val="2"/>
          <w:sz w:val="20"/>
          <w:szCs w:val="20"/>
        </w:rPr>
        <w:t xml:space="preserve">, возникающий при закупорке сосудов (тромбоз сосудов мозга) и </w:t>
      </w:r>
      <w:r w:rsidRPr="00B81213">
        <w:rPr>
          <w:rFonts w:ascii="Arial Narrow" w:hAnsi="Arial Narrow"/>
          <w:b/>
          <w:bCs/>
          <w:spacing w:val="2"/>
          <w:sz w:val="20"/>
          <w:szCs w:val="20"/>
        </w:rPr>
        <w:t>геморрагический</w:t>
      </w:r>
      <w:r w:rsidRPr="00B81213">
        <w:rPr>
          <w:rFonts w:ascii="Arial Narrow" w:hAnsi="Arial Narrow"/>
          <w:spacing w:val="2"/>
          <w:sz w:val="20"/>
          <w:szCs w:val="20"/>
        </w:rPr>
        <w:t>, происходящий при разрыве сосудов (</w:t>
      </w:r>
      <w:proofErr w:type="spellStart"/>
      <w:r w:rsidRPr="00B81213">
        <w:rPr>
          <w:rFonts w:ascii="Arial Narrow" w:hAnsi="Arial Narrow"/>
          <w:spacing w:val="2"/>
          <w:sz w:val="20"/>
          <w:szCs w:val="20"/>
        </w:rPr>
        <w:t>кровоозлияние</w:t>
      </w:r>
      <w:proofErr w:type="spellEnd"/>
      <w:r w:rsidRPr="00B81213">
        <w:rPr>
          <w:rFonts w:ascii="Arial Narrow" w:hAnsi="Arial Narrow"/>
          <w:spacing w:val="2"/>
          <w:sz w:val="20"/>
          <w:szCs w:val="20"/>
        </w:rPr>
        <w:t xml:space="preserve"> в мозг, под оболочки и в желудочки мозга).</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b/>
          <w:bCs/>
          <w:spacing w:val="2"/>
          <w:sz w:val="20"/>
          <w:szCs w:val="20"/>
        </w:rPr>
        <w:t xml:space="preserve">Ишемический инсульт </w:t>
      </w:r>
      <w:r w:rsidRPr="00B81213">
        <w:rPr>
          <w:rFonts w:ascii="Arial Narrow" w:hAnsi="Arial Narrow"/>
          <w:spacing w:val="2"/>
          <w:sz w:val="20"/>
          <w:szCs w:val="20"/>
        </w:rPr>
        <w:t>(</w:t>
      </w:r>
      <w:proofErr w:type="spellStart"/>
      <w:r w:rsidRPr="00B81213">
        <w:rPr>
          <w:rFonts w:ascii="Arial Narrow" w:hAnsi="Arial Narrow"/>
          <w:spacing w:val="2"/>
          <w:sz w:val="20"/>
          <w:szCs w:val="20"/>
        </w:rPr>
        <w:t>гр.</w:t>
      </w:r>
      <w:r w:rsidRPr="00B81213">
        <w:rPr>
          <w:rFonts w:ascii="Arial Narrow" w:hAnsi="Arial Narrow"/>
          <w:i/>
          <w:iCs/>
          <w:spacing w:val="2"/>
          <w:sz w:val="20"/>
          <w:szCs w:val="20"/>
        </w:rPr>
        <w:t>Ischo</w:t>
      </w:r>
      <w:proofErr w:type="spellEnd"/>
      <w:r w:rsidRPr="00B81213">
        <w:rPr>
          <w:rFonts w:ascii="Arial Narrow" w:hAnsi="Arial Narrow"/>
          <w:i/>
          <w:iCs/>
          <w:spacing w:val="2"/>
          <w:sz w:val="20"/>
          <w:szCs w:val="20"/>
        </w:rPr>
        <w:t xml:space="preserve"> -</w:t>
      </w:r>
      <w:r w:rsidRPr="00B81213">
        <w:rPr>
          <w:rFonts w:ascii="Arial Narrow" w:hAnsi="Arial Narrow"/>
          <w:spacing w:val="2"/>
          <w:sz w:val="20"/>
          <w:szCs w:val="20"/>
        </w:rPr>
        <w:t xml:space="preserve"> задерживаю и </w:t>
      </w:r>
      <w:proofErr w:type="spellStart"/>
      <w:r w:rsidRPr="00B81213">
        <w:rPr>
          <w:rFonts w:ascii="Arial Narrow" w:hAnsi="Arial Narrow"/>
          <w:i/>
          <w:iCs/>
          <w:spacing w:val="2"/>
          <w:sz w:val="20"/>
          <w:szCs w:val="20"/>
        </w:rPr>
        <w:t>haimatos</w:t>
      </w:r>
      <w:proofErr w:type="spellEnd"/>
      <w:r w:rsidRPr="00B81213">
        <w:rPr>
          <w:rFonts w:ascii="Arial Narrow" w:hAnsi="Arial Narrow"/>
          <w:i/>
          <w:iCs/>
          <w:spacing w:val="2"/>
          <w:sz w:val="20"/>
          <w:szCs w:val="20"/>
        </w:rPr>
        <w:t xml:space="preserve"> -</w:t>
      </w:r>
      <w:r w:rsidRPr="00B81213">
        <w:rPr>
          <w:rFonts w:ascii="Arial Narrow" w:hAnsi="Arial Narrow"/>
          <w:spacing w:val="2"/>
          <w:sz w:val="20"/>
          <w:szCs w:val="20"/>
        </w:rPr>
        <w:t xml:space="preserve"> кровь) чаще в обиходе называют инфар</w:t>
      </w:r>
      <w:r w:rsidRPr="00B81213">
        <w:rPr>
          <w:rFonts w:ascii="Arial Narrow" w:hAnsi="Arial Narrow"/>
          <w:spacing w:val="2"/>
          <w:sz w:val="20"/>
          <w:szCs w:val="20"/>
        </w:rPr>
        <w:t>к</w:t>
      </w:r>
      <w:r w:rsidRPr="00B81213">
        <w:rPr>
          <w:rFonts w:ascii="Arial Narrow" w:hAnsi="Arial Narrow"/>
          <w:spacing w:val="2"/>
          <w:sz w:val="20"/>
          <w:szCs w:val="20"/>
        </w:rPr>
        <w:t xml:space="preserve">том. В отличие от </w:t>
      </w:r>
      <w:r w:rsidRPr="00B81213">
        <w:rPr>
          <w:rFonts w:ascii="Arial Narrow" w:hAnsi="Arial Narrow"/>
          <w:b/>
          <w:bCs/>
          <w:spacing w:val="2"/>
          <w:sz w:val="20"/>
          <w:szCs w:val="20"/>
        </w:rPr>
        <w:t>геморрагического инсульта, иш</w:t>
      </w:r>
      <w:r w:rsidRPr="00B81213">
        <w:rPr>
          <w:rFonts w:ascii="Arial Narrow" w:hAnsi="Arial Narrow"/>
          <w:b/>
          <w:bCs/>
          <w:spacing w:val="2"/>
          <w:sz w:val="20"/>
          <w:szCs w:val="20"/>
        </w:rPr>
        <w:t>е</w:t>
      </w:r>
      <w:r w:rsidRPr="00B81213">
        <w:rPr>
          <w:rFonts w:ascii="Arial Narrow" w:hAnsi="Arial Narrow"/>
          <w:b/>
          <w:bCs/>
          <w:spacing w:val="2"/>
          <w:sz w:val="20"/>
          <w:szCs w:val="20"/>
        </w:rPr>
        <w:t xml:space="preserve">мический </w:t>
      </w:r>
      <w:r w:rsidRPr="00B81213">
        <w:rPr>
          <w:rFonts w:ascii="Arial Narrow" w:hAnsi="Arial Narrow"/>
          <w:spacing w:val="2"/>
          <w:sz w:val="20"/>
          <w:szCs w:val="20"/>
        </w:rPr>
        <w:t>происходит при закупорке сосудов: эмболия или тромбоз сосудов головного мозга.</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b/>
          <w:i/>
          <w:iCs/>
          <w:spacing w:val="2"/>
          <w:sz w:val="20"/>
          <w:szCs w:val="20"/>
        </w:rPr>
        <w:t xml:space="preserve">Эмболический инсульт </w:t>
      </w:r>
      <w:r w:rsidRPr="00B81213">
        <w:rPr>
          <w:rFonts w:ascii="Arial Narrow" w:hAnsi="Arial Narrow"/>
          <w:spacing w:val="2"/>
          <w:sz w:val="20"/>
          <w:szCs w:val="20"/>
        </w:rPr>
        <w:t>является причиной 20-30% ишемических инсультов и обусловлен кардиоге</w:t>
      </w:r>
      <w:r w:rsidRPr="00B81213">
        <w:rPr>
          <w:rFonts w:ascii="Arial Narrow" w:hAnsi="Arial Narrow"/>
          <w:spacing w:val="2"/>
          <w:sz w:val="20"/>
          <w:szCs w:val="20"/>
        </w:rPr>
        <w:t>н</w:t>
      </w:r>
      <w:r w:rsidRPr="00B81213">
        <w:rPr>
          <w:rFonts w:ascii="Arial Narrow" w:hAnsi="Arial Narrow"/>
          <w:spacing w:val="2"/>
          <w:sz w:val="20"/>
          <w:szCs w:val="20"/>
        </w:rPr>
        <w:t>ной эмболией (</w:t>
      </w:r>
      <w:proofErr w:type="spellStart"/>
      <w:r w:rsidRPr="00B81213">
        <w:rPr>
          <w:rFonts w:ascii="Arial Narrow" w:hAnsi="Arial Narrow"/>
          <w:b/>
          <w:i/>
          <w:iCs/>
          <w:spacing w:val="2"/>
          <w:sz w:val="20"/>
          <w:szCs w:val="20"/>
        </w:rPr>
        <w:t>кардиоэмболический</w:t>
      </w:r>
      <w:proofErr w:type="spellEnd"/>
      <w:r w:rsidRPr="00B81213">
        <w:rPr>
          <w:rFonts w:ascii="Arial Narrow" w:hAnsi="Arial Narrow"/>
          <w:b/>
          <w:i/>
          <w:iCs/>
          <w:spacing w:val="2"/>
          <w:sz w:val="20"/>
          <w:szCs w:val="20"/>
        </w:rPr>
        <w:t xml:space="preserve"> </w:t>
      </w:r>
      <w:r w:rsidRPr="00B81213">
        <w:rPr>
          <w:rFonts w:ascii="Arial Narrow" w:hAnsi="Arial Narrow"/>
          <w:spacing w:val="2"/>
          <w:sz w:val="20"/>
          <w:szCs w:val="20"/>
        </w:rPr>
        <w:t>инсульт) или эмболией из аорты и крупных вне- или внутричере</w:t>
      </w:r>
      <w:r w:rsidRPr="00B81213">
        <w:rPr>
          <w:rFonts w:ascii="Arial Narrow" w:hAnsi="Arial Narrow"/>
          <w:spacing w:val="2"/>
          <w:sz w:val="20"/>
          <w:szCs w:val="20"/>
        </w:rPr>
        <w:t>п</w:t>
      </w:r>
      <w:r w:rsidRPr="00B81213">
        <w:rPr>
          <w:rFonts w:ascii="Arial Narrow" w:hAnsi="Arial Narrow"/>
          <w:spacing w:val="2"/>
          <w:sz w:val="20"/>
          <w:szCs w:val="20"/>
        </w:rPr>
        <w:t>ных артерий (артерио-артериальная эмболия), редко - эмболией из вен (парадоксальная эмболия).</w:t>
      </w:r>
    </w:p>
    <w:p w:rsidR="000F010A" w:rsidRPr="00B81213" w:rsidRDefault="000F010A" w:rsidP="000F010A">
      <w:pPr>
        <w:spacing w:line="223" w:lineRule="auto"/>
        <w:ind w:firstLine="284"/>
        <w:jc w:val="both"/>
        <w:rPr>
          <w:rFonts w:ascii="Arial Narrow" w:hAnsi="Arial Narrow"/>
          <w:spacing w:val="2"/>
          <w:sz w:val="20"/>
          <w:szCs w:val="20"/>
        </w:rPr>
      </w:pPr>
      <w:proofErr w:type="spellStart"/>
      <w:proofErr w:type="gramStart"/>
      <w:r w:rsidRPr="00B81213">
        <w:rPr>
          <w:rFonts w:ascii="Arial Narrow" w:hAnsi="Arial Narrow"/>
          <w:b/>
          <w:i/>
          <w:iCs/>
          <w:spacing w:val="2"/>
          <w:sz w:val="20"/>
          <w:szCs w:val="20"/>
        </w:rPr>
        <w:t>Атеротромботический</w:t>
      </w:r>
      <w:proofErr w:type="spellEnd"/>
      <w:r w:rsidRPr="00B81213">
        <w:rPr>
          <w:rFonts w:ascii="Arial Narrow" w:hAnsi="Arial Narrow"/>
          <w:b/>
          <w:i/>
          <w:iCs/>
          <w:spacing w:val="2"/>
          <w:sz w:val="20"/>
          <w:szCs w:val="20"/>
        </w:rPr>
        <w:t xml:space="preserve"> инсульт </w:t>
      </w:r>
      <w:r w:rsidRPr="00B81213">
        <w:rPr>
          <w:rFonts w:ascii="Arial Narrow" w:hAnsi="Arial Narrow"/>
          <w:spacing w:val="2"/>
          <w:sz w:val="20"/>
          <w:szCs w:val="20"/>
        </w:rPr>
        <w:t>составляет примерно 30-40% ишемических инсультов и вызван тромбозом, развивающемся обычно на месте атер</w:t>
      </w:r>
      <w:r w:rsidRPr="00B81213">
        <w:rPr>
          <w:rFonts w:ascii="Arial Narrow" w:hAnsi="Arial Narrow"/>
          <w:spacing w:val="2"/>
          <w:sz w:val="20"/>
          <w:szCs w:val="20"/>
        </w:rPr>
        <w:t>о</w:t>
      </w:r>
      <w:r w:rsidRPr="00B81213">
        <w:rPr>
          <w:rFonts w:ascii="Arial Narrow" w:hAnsi="Arial Narrow"/>
          <w:spacing w:val="2"/>
          <w:sz w:val="20"/>
          <w:szCs w:val="20"/>
        </w:rPr>
        <w:t>склеротической бляшки во вне- или внутричерепной артерии.</w:t>
      </w:r>
      <w:proofErr w:type="gramEnd"/>
      <w:r w:rsidRPr="00B81213">
        <w:rPr>
          <w:rFonts w:ascii="Arial Narrow" w:hAnsi="Arial Narrow"/>
          <w:spacing w:val="2"/>
          <w:sz w:val="20"/>
          <w:szCs w:val="20"/>
        </w:rPr>
        <w:t xml:space="preserve"> Выделяют два вида тромбоза, которые в</w:t>
      </w:r>
      <w:r w:rsidRPr="00B81213">
        <w:rPr>
          <w:rFonts w:ascii="Arial Narrow" w:hAnsi="Arial Narrow"/>
          <w:spacing w:val="2"/>
          <w:sz w:val="20"/>
          <w:szCs w:val="20"/>
        </w:rPr>
        <w:t>ы</w:t>
      </w:r>
      <w:r w:rsidRPr="00B81213">
        <w:rPr>
          <w:rFonts w:ascii="Arial Narrow" w:hAnsi="Arial Narrow"/>
          <w:spacing w:val="2"/>
          <w:sz w:val="20"/>
          <w:szCs w:val="20"/>
        </w:rPr>
        <w:t>зывают инсульт: тромбоз крупных артерий и мелких артериальных сосудов (</w:t>
      </w:r>
      <w:r w:rsidRPr="00B81213">
        <w:rPr>
          <w:rFonts w:ascii="Arial Narrow" w:hAnsi="Arial Narrow"/>
          <w:b/>
          <w:spacing w:val="2"/>
          <w:sz w:val="20"/>
          <w:szCs w:val="20"/>
        </w:rPr>
        <w:t>лакунарный тромбоз</w:t>
      </w:r>
      <w:r w:rsidRPr="00B81213">
        <w:rPr>
          <w:rFonts w:ascii="Arial Narrow" w:hAnsi="Arial Narrow"/>
          <w:spacing w:val="2"/>
          <w:sz w:val="20"/>
          <w:szCs w:val="20"/>
        </w:rPr>
        <w:t>).</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b/>
          <w:bCs/>
          <w:spacing w:val="2"/>
          <w:sz w:val="20"/>
          <w:szCs w:val="20"/>
        </w:rPr>
        <w:t xml:space="preserve">Геморрагический инсульт </w:t>
      </w:r>
      <w:r w:rsidRPr="00B81213">
        <w:rPr>
          <w:rFonts w:ascii="Arial Narrow" w:hAnsi="Arial Narrow"/>
          <w:spacing w:val="2"/>
          <w:sz w:val="20"/>
          <w:szCs w:val="20"/>
        </w:rPr>
        <w:t xml:space="preserve">(гр. </w:t>
      </w:r>
      <w:proofErr w:type="spellStart"/>
      <w:r w:rsidRPr="00B81213">
        <w:rPr>
          <w:rFonts w:ascii="Arial Narrow" w:hAnsi="Arial Narrow"/>
          <w:i/>
          <w:iCs/>
          <w:spacing w:val="2"/>
          <w:sz w:val="20"/>
          <w:szCs w:val="20"/>
        </w:rPr>
        <w:t>Haimatos</w:t>
      </w:r>
      <w:proofErr w:type="spellEnd"/>
      <w:r w:rsidRPr="00B81213">
        <w:rPr>
          <w:rFonts w:ascii="Arial Narrow" w:hAnsi="Arial Narrow"/>
          <w:i/>
          <w:iCs/>
          <w:spacing w:val="2"/>
          <w:sz w:val="20"/>
          <w:szCs w:val="20"/>
        </w:rPr>
        <w:t xml:space="preserve"> -</w:t>
      </w:r>
      <w:r w:rsidRPr="00B81213">
        <w:rPr>
          <w:rFonts w:ascii="Arial Narrow" w:hAnsi="Arial Narrow"/>
          <w:spacing w:val="2"/>
          <w:sz w:val="20"/>
          <w:szCs w:val="20"/>
        </w:rPr>
        <w:t xml:space="preserve"> кровь и </w:t>
      </w:r>
      <w:proofErr w:type="spellStart"/>
      <w:r w:rsidRPr="00B81213">
        <w:rPr>
          <w:rFonts w:ascii="Arial Narrow" w:hAnsi="Arial Narrow"/>
          <w:i/>
          <w:iCs/>
          <w:spacing w:val="2"/>
          <w:sz w:val="20"/>
          <w:szCs w:val="20"/>
        </w:rPr>
        <w:t>rhegnymi</w:t>
      </w:r>
      <w:proofErr w:type="spellEnd"/>
      <w:r w:rsidRPr="00B81213">
        <w:rPr>
          <w:rFonts w:ascii="Arial Narrow" w:hAnsi="Arial Narrow"/>
          <w:spacing w:val="2"/>
          <w:sz w:val="20"/>
          <w:szCs w:val="20"/>
        </w:rPr>
        <w:t xml:space="preserve"> - прорываю) - это наиболее опасный из всех видов инсульта. </w:t>
      </w:r>
      <w:r w:rsidRPr="00B81213">
        <w:rPr>
          <w:rFonts w:ascii="Arial Narrow" w:hAnsi="Arial Narrow"/>
          <w:b/>
          <w:bCs/>
          <w:spacing w:val="2"/>
          <w:sz w:val="20"/>
          <w:szCs w:val="20"/>
        </w:rPr>
        <w:t xml:space="preserve">Геморрагический инсульт </w:t>
      </w:r>
      <w:r w:rsidRPr="00B81213">
        <w:rPr>
          <w:rFonts w:ascii="Arial Narrow" w:hAnsi="Arial Narrow"/>
          <w:spacing w:val="2"/>
          <w:sz w:val="20"/>
          <w:szCs w:val="20"/>
        </w:rPr>
        <w:t>вызыв</w:t>
      </w:r>
      <w:r w:rsidRPr="00B81213">
        <w:rPr>
          <w:rFonts w:ascii="Arial Narrow" w:hAnsi="Arial Narrow"/>
          <w:spacing w:val="2"/>
          <w:sz w:val="20"/>
          <w:szCs w:val="20"/>
        </w:rPr>
        <w:t>а</w:t>
      </w:r>
      <w:r w:rsidRPr="00B81213">
        <w:rPr>
          <w:rFonts w:ascii="Arial Narrow" w:hAnsi="Arial Narrow"/>
          <w:spacing w:val="2"/>
          <w:sz w:val="20"/>
          <w:szCs w:val="20"/>
        </w:rPr>
        <w:t xml:space="preserve">ется разрывом сосудов: кровоизлияние в мозг, под оболочки и в желудочки мозга. К геморрагическому </w:t>
      </w:r>
      <w:r w:rsidRPr="00B81213">
        <w:rPr>
          <w:rFonts w:ascii="Arial Narrow" w:hAnsi="Arial Narrow"/>
          <w:spacing w:val="2"/>
          <w:sz w:val="20"/>
          <w:szCs w:val="20"/>
        </w:rPr>
        <w:lastRenderedPageBreak/>
        <w:t>инсульту относятся кровоизлияние в мозг (</w:t>
      </w:r>
      <w:r w:rsidRPr="00B81213">
        <w:rPr>
          <w:rFonts w:ascii="Arial Narrow" w:hAnsi="Arial Narrow"/>
          <w:b/>
          <w:spacing w:val="2"/>
          <w:sz w:val="20"/>
          <w:szCs w:val="20"/>
        </w:rPr>
        <w:t>паренхиматозное</w:t>
      </w:r>
      <w:r w:rsidRPr="00B81213">
        <w:rPr>
          <w:rFonts w:ascii="Arial Narrow" w:hAnsi="Arial Narrow"/>
          <w:b/>
          <w:i/>
          <w:iCs/>
          <w:spacing w:val="2"/>
          <w:sz w:val="20"/>
          <w:szCs w:val="20"/>
        </w:rPr>
        <w:t xml:space="preserve"> кровоизлияние</w:t>
      </w:r>
      <w:r w:rsidRPr="00B81213">
        <w:rPr>
          <w:rFonts w:ascii="Arial Narrow" w:hAnsi="Arial Narrow"/>
          <w:spacing w:val="2"/>
          <w:sz w:val="20"/>
          <w:szCs w:val="20"/>
        </w:rPr>
        <w:t>) и в подоболочечные пр</w:t>
      </w:r>
      <w:r w:rsidRPr="00B81213">
        <w:rPr>
          <w:rFonts w:ascii="Arial Narrow" w:hAnsi="Arial Narrow"/>
          <w:spacing w:val="2"/>
          <w:sz w:val="20"/>
          <w:szCs w:val="20"/>
        </w:rPr>
        <w:t>о</w:t>
      </w:r>
      <w:r w:rsidRPr="00B81213">
        <w:rPr>
          <w:rFonts w:ascii="Arial Narrow" w:hAnsi="Arial Narrow"/>
          <w:spacing w:val="2"/>
          <w:sz w:val="20"/>
          <w:szCs w:val="20"/>
        </w:rPr>
        <w:t>странства (</w:t>
      </w:r>
      <w:r w:rsidRPr="00B81213">
        <w:rPr>
          <w:rFonts w:ascii="Arial Narrow" w:hAnsi="Arial Narrow"/>
          <w:b/>
          <w:i/>
          <w:iCs/>
          <w:spacing w:val="2"/>
          <w:sz w:val="20"/>
          <w:szCs w:val="20"/>
        </w:rPr>
        <w:t xml:space="preserve">субарахноидальное, </w:t>
      </w:r>
      <w:proofErr w:type="spellStart"/>
      <w:r w:rsidRPr="00B81213">
        <w:rPr>
          <w:rFonts w:ascii="Arial Narrow" w:hAnsi="Arial Narrow"/>
          <w:b/>
          <w:i/>
          <w:iCs/>
          <w:spacing w:val="2"/>
          <w:sz w:val="20"/>
          <w:szCs w:val="20"/>
        </w:rPr>
        <w:t>субдуральное</w:t>
      </w:r>
      <w:proofErr w:type="spellEnd"/>
      <w:r w:rsidRPr="00B81213">
        <w:rPr>
          <w:rFonts w:ascii="Arial Narrow" w:hAnsi="Arial Narrow"/>
          <w:b/>
          <w:i/>
          <w:iCs/>
          <w:spacing w:val="2"/>
          <w:sz w:val="20"/>
          <w:szCs w:val="20"/>
        </w:rPr>
        <w:t xml:space="preserve"> и </w:t>
      </w:r>
      <w:proofErr w:type="spellStart"/>
      <w:r w:rsidRPr="00B81213">
        <w:rPr>
          <w:rFonts w:ascii="Arial Narrow" w:hAnsi="Arial Narrow"/>
          <w:b/>
          <w:i/>
          <w:iCs/>
          <w:spacing w:val="2"/>
          <w:sz w:val="20"/>
          <w:szCs w:val="20"/>
        </w:rPr>
        <w:t>эпидуральное</w:t>
      </w:r>
      <w:proofErr w:type="spellEnd"/>
      <w:r w:rsidRPr="00B81213">
        <w:rPr>
          <w:rFonts w:ascii="Arial Narrow" w:hAnsi="Arial Narrow"/>
          <w:spacing w:val="2"/>
          <w:sz w:val="20"/>
          <w:szCs w:val="20"/>
        </w:rPr>
        <w:t xml:space="preserve">). Наблюдаются и сочетание нескольких форм – </w:t>
      </w:r>
      <w:proofErr w:type="spellStart"/>
      <w:r w:rsidRPr="00B81213">
        <w:rPr>
          <w:rFonts w:ascii="Arial Narrow" w:hAnsi="Arial Narrow"/>
          <w:spacing w:val="2"/>
          <w:sz w:val="20"/>
          <w:szCs w:val="20"/>
        </w:rPr>
        <w:t>субарахноидально</w:t>
      </w:r>
      <w:proofErr w:type="spellEnd"/>
      <w:r w:rsidRPr="00B81213">
        <w:rPr>
          <w:rFonts w:ascii="Arial Narrow" w:hAnsi="Arial Narrow"/>
          <w:spacing w:val="2"/>
          <w:sz w:val="20"/>
          <w:szCs w:val="20"/>
        </w:rPr>
        <w:t xml:space="preserve">-паренхиматозное, </w:t>
      </w:r>
      <w:proofErr w:type="spellStart"/>
      <w:r w:rsidRPr="00B81213">
        <w:rPr>
          <w:rFonts w:ascii="Arial Narrow" w:hAnsi="Arial Narrow"/>
          <w:spacing w:val="2"/>
          <w:sz w:val="20"/>
          <w:szCs w:val="20"/>
        </w:rPr>
        <w:t>паре</w:t>
      </w:r>
      <w:r w:rsidRPr="00B81213">
        <w:rPr>
          <w:rFonts w:ascii="Arial Narrow" w:hAnsi="Arial Narrow"/>
          <w:spacing w:val="2"/>
          <w:sz w:val="20"/>
          <w:szCs w:val="20"/>
        </w:rPr>
        <w:t>н</w:t>
      </w:r>
      <w:r w:rsidRPr="00B81213">
        <w:rPr>
          <w:rFonts w:ascii="Arial Narrow" w:hAnsi="Arial Narrow"/>
          <w:spacing w:val="2"/>
          <w:sz w:val="20"/>
          <w:szCs w:val="20"/>
        </w:rPr>
        <w:t>химатозно</w:t>
      </w:r>
      <w:proofErr w:type="spellEnd"/>
      <w:r w:rsidRPr="00B81213">
        <w:rPr>
          <w:rFonts w:ascii="Arial Narrow" w:hAnsi="Arial Narrow"/>
          <w:spacing w:val="2"/>
          <w:sz w:val="20"/>
          <w:szCs w:val="20"/>
        </w:rPr>
        <w:t xml:space="preserve">-субарахноидальное и </w:t>
      </w:r>
      <w:proofErr w:type="spellStart"/>
      <w:r w:rsidRPr="00B81213">
        <w:rPr>
          <w:rFonts w:ascii="Arial Narrow" w:hAnsi="Arial Narrow"/>
          <w:spacing w:val="2"/>
          <w:sz w:val="20"/>
          <w:szCs w:val="20"/>
        </w:rPr>
        <w:t>паренхиматозно-вентрикулярное</w:t>
      </w:r>
      <w:proofErr w:type="spellEnd"/>
      <w:r w:rsidRPr="00B81213">
        <w:rPr>
          <w:rFonts w:ascii="Arial Narrow" w:hAnsi="Arial Narrow"/>
          <w:spacing w:val="2"/>
          <w:sz w:val="20"/>
          <w:szCs w:val="20"/>
        </w:rPr>
        <w:t xml:space="preserve"> кровоизлияние. </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spacing w:val="2"/>
          <w:sz w:val="20"/>
          <w:szCs w:val="20"/>
        </w:rPr>
        <w:t xml:space="preserve">Первыми признаками инсульта могут быть: головные боли, головокружение, слабость. Позднее могут присоединиться тошнота и рвота. </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spacing w:val="2"/>
          <w:sz w:val="20"/>
          <w:szCs w:val="20"/>
        </w:rPr>
        <w:t>Данные симптомы могут сопровождаться:</w:t>
      </w:r>
    </w:p>
    <w:p w:rsidR="000F010A" w:rsidRPr="00B81213" w:rsidRDefault="000F010A" w:rsidP="00802844">
      <w:pPr>
        <w:numPr>
          <w:ilvl w:val="0"/>
          <w:numId w:val="23"/>
        </w:numPr>
        <w:tabs>
          <w:tab w:val="clear" w:pos="720"/>
          <w:tab w:val="num" w:pos="426"/>
        </w:tabs>
        <w:spacing w:line="223" w:lineRule="auto"/>
        <w:ind w:left="0" w:firstLine="284"/>
        <w:jc w:val="both"/>
        <w:rPr>
          <w:rFonts w:ascii="Arial Narrow" w:hAnsi="Arial Narrow"/>
          <w:spacing w:val="2"/>
          <w:sz w:val="20"/>
          <w:szCs w:val="20"/>
        </w:rPr>
      </w:pPr>
      <w:r w:rsidRPr="00B81213">
        <w:rPr>
          <w:rFonts w:ascii="Arial Narrow" w:hAnsi="Arial Narrow"/>
          <w:spacing w:val="2"/>
          <w:sz w:val="20"/>
          <w:szCs w:val="20"/>
        </w:rPr>
        <w:t>редким пульсом;</w:t>
      </w:r>
    </w:p>
    <w:p w:rsidR="000F010A" w:rsidRPr="00B81213" w:rsidRDefault="000F010A" w:rsidP="00802844">
      <w:pPr>
        <w:numPr>
          <w:ilvl w:val="0"/>
          <w:numId w:val="23"/>
        </w:numPr>
        <w:tabs>
          <w:tab w:val="clear" w:pos="720"/>
          <w:tab w:val="num" w:pos="426"/>
        </w:tabs>
        <w:spacing w:line="223" w:lineRule="auto"/>
        <w:ind w:left="0" w:firstLine="284"/>
        <w:jc w:val="both"/>
        <w:rPr>
          <w:rFonts w:ascii="Arial Narrow" w:hAnsi="Arial Narrow"/>
          <w:spacing w:val="2"/>
          <w:sz w:val="20"/>
          <w:szCs w:val="20"/>
        </w:rPr>
      </w:pPr>
      <w:r w:rsidRPr="00B81213">
        <w:rPr>
          <w:rFonts w:ascii="Arial Narrow" w:hAnsi="Arial Narrow"/>
          <w:spacing w:val="2"/>
          <w:sz w:val="20"/>
          <w:szCs w:val="20"/>
        </w:rPr>
        <w:t>нарушением речи, чувствительности и движений;</w:t>
      </w:r>
    </w:p>
    <w:p w:rsidR="000F010A" w:rsidRPr="00B81213" w:rsidRDefault="000F010A" w:rsidP="00802844">
      <w:pPr>
        <w:numPr>
          <w:ilvl w:val="0"/>
          <w:numId w:val="23"/>
        </w:numPr>
        <w:tabs>
          <w:tab w:val="clear" w:pos="720"/>
          <w:tab w:val="num" w:pos="426"/>
        </w:tabs>
        <w:spacing w:line="223" w:lineRule="auto"/>
        <w:ind w:left="0" w:firstLine="284"/>
        <w:jc w:val="both"/>
        <w:rPr>
          <w:rFonts w:ascii="Arial Narrow" w:hAnsi="Arial Narrow"/>
          <w:spacing w:val="2"/>
          <w:sz w:val="20"/>
          <w:szCs w:val="20"/>
        </w:rPr>
      </w:pPr>
      <w:r w:rsidRPr="00B81213">
        <w:rPr>
          <w:rFonts w:ascii="Arial Narrow" w:hAnsi="Arial Narrow"/>
          <w:spacing w:val="2"/>
          <w:sz w:val="20"/>
          <w:szCs w:val="20"/>
        </w:rPr>
        <w:t>притоком крови к лицу, потливостью;</w:t>
      </w:r>
    </w:p>
    <w:p w:rsidR="000F010A" w:rsidRPr="00B81213" w:rsidRDefault="000F010A" w:rsidP="00802844">
      <w:pPr>
        <w:numPr>
          <w:ilvl w:val="0"/>
          <w:numId w:val="23"/>
        </w:numPr>
        <w:tabs>
          <w:tab w:val="clear" w:pos="720"/>
          <w:tab w:val="num" w:pos="426"/>
        </w:tabs>
        <w:spacing w:line="223" w:lineRule="auto"/>
        <w:ind w:left="0" w:firstLine="284"/>
        <w:jc w:val="both"/>
        <w:rPr>
          <w:rFonts w:ascii="Arial Narrow" w:hAnsi="Arial Narrow"/>
          <w:spacing w:val="2"/>
          <w:sz w:val="20"/>
          <w:szCs w:val="20"/>
        </w:rPr>
      </w:pPr>
      <w:r w:rsidRPr="00B81213">
        <w:rPr>
          <w:rFonts w:ascii="Arial Narrow" w:hAnsi="Arial Narrow"/>
          <w:spacing w:val="2"/>
          <w:sz w:val="20"/>
          <w:szCs w:val="20"/>
        </w:rPr>
        <w:t xml:space="preserve">чувством онемения в ногах или руках, чаще с одной стороны </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b/>
          <w:spacing w:val="2"/>
          <w:sz w:val="20"/>
          <w:szCs w:val="20"/>
        </w:rPr>
        <w:t>Эпидемиологические показатели в Республике Казахстан.</w:t>
      </w:r>
      <w:r w:rsidRPr="00B81213">
        <w:rPr>
          <w:rFonts w:ascii="Arial Narrow" w:hAnsi="Arial Narrow"/>
          <w:spacing w:val="2"/>
          <w:sz w:val="20"/>
          <w:szCs w:val="20"/>
        </w:rPr>
        <w:t xml:space="preserve"> В Республике Казахстан каждый год происходит свыше 49 000 случаев инсульта. Благодаря внедрению регистров инсульта во всех регионах К</w:t>
      </w:r>
      <w:r w:rsidRPr="00B81213">
        <w:rPr>
          <w:rFonts w:ascii="Arial Narrow" w:hAnsi="Arial Narrow"/>
          <w:spacing w:val="2"/>
          <w:sz w:val="20"/>
          <w:szCs w:val="20"/>
        </w:rPr>
        <w:t>а</w:t>
      </w:r>
      <w:r w:rsidRPr="00B81213">
        <w:rPr>
          <w:rFonts w:ascii="Arial Narrow" w:hAnsi="Arial Narrow"/>
          <w:spacing w:val="2"/>
          <w:sz w:val="20"/>
          <w:szCs w:val="20"/>
        </w:rPr>
        <w:t>захстана удалось получить достоверные данные об основных эпидемиологических показателях. Выяснилось, что заболеваемость инсультом составляет 2,5 – 3,7 случая на 1000 населения в год, смертность от 1 до 1,8 случаев на тысячу населения в год. Анализ в разных возрастных группах показал, что с увеличением возраста заболеваемость резко повышается. Средний возраст больных составил 67 лет. Среди заболевших инсультом 29 процентов – люди труд</w:t>
      </w:r>
      <w:r w:rsidRPr="00B81213">
        <w:rPr>
          <w:rFonts w:ascii="Arial Narrow" w:hAnsi="Arial Narrow"/>
          <w:spacing w:val="2"/>
          <w:sz w:val="20"/>
          <w:szCs w:val="20"/>
        </w:rPr>
        <w:t>о</w:t>
      </w:r>
      <w:r w:rsidRPr="00B81213">
        <w:rPr>
          <w:rFonts w:ascii="Arial Narrow" w:hAnsi="Arial Narrow"/>
          <w:spacing w:val="2"/>
          <w:sz w:val="20"/>
          <w:szCs w:val="20"/>
        </w:rPr>
        <w:t>способного возраста (до 60 лет). Общая летальность в остром периоде инсульта составила 35,2 процента (у женщин 60,1 процента, у мужчин – 39,9 процента). При анализе всех случаев инсульта ученые выявили, что менее 8 процентов больных госпитализируются в первые три часа и начинают лечение в эти же сроки тол</w:t>
      </w:r>
      <w:r w:rsidRPr="00B81213">
        <w:rPr>
          <w:rFonts w:ascii="Arial Narrow" w:hAnsi="Arial Narrow"/>
          <w:spacing w:val="2"/>
          <w:sz w:val="20"/>
          <w:szCs w:val="20"/>
        </w:rPr>
        <w:t>ь</w:t>
      </w:r>
      <w:r w:rsidRPr="00B81213">
        <w:rPr>
          <w:rFonts w:ascii="Arial Narrow" w:hAnsi="Arial Narrow"/>
          <w:spacing w:val="2"/>
          <w:sz w:val="20"/>
          <w:szCs w:val="20"/>
        </w:rPr>
        <w:t>ко 5-6 процентов, а более 80 процентов заболевших госпитализированы на вторые-третьи сутки. Поздняя госпитализация больных связана с поздней диагност</w:t>
      </w:r>
      <w:r w:rsidRPr="00B81213">
        <w:rPr>
          <w:rFonts w:ascii="Arial Narrow" w:hAnsi="Arial Narrow"/>
          <w:spacing w:val="2"/>
          <w:sz w:val="20"/>
          <w:szCs w:val="20"/>
        </w:rPr>
        <w:t>и</w:t>
      </w:r>
      <w:r w:rsidRPr="00B81213">
        <w:rPr>
          <w:rFonts w:ascii="Arial Narrow" w:hAnsi="Arial Narrow"/>
          <w:spacing w:val="2"/>
          <w:sz w:val="20"/>
          <w:szCs w:val="20"/>
        </w:rPr>
        <w:t>кой и в связи с этим ученые отмечают, что квалифик</w:t>
      </w:r>
      <w:r w:rsidRPr="00B81213">
        <w:rPr>
          <w:rFonts w:ascii="Arial Narrow" w:hAnsi="Arial Narrow"/>
          <w:spacing w:val="2"/>
          <w:sz w:val="20"/>
          <w:szCs w:val="20"/>
        </w:rPr>
        <w:t>а</w:t>
      </w:r>
      <w:r w:rsidRPr="00B81213">
        <w:rPr>
          <w:rFonts w:ascii="Arial Narrow" w:hAnsi="Arial Narrow"/>
          <w:spacing w:val="2"/>
          <w:sz w:val="20"/>
          <w:szCs w:val="20"/>
        </w:rPr>
        <w:t xml:space="preserve">ция участковых врачей-терапевтов, врачей общей практики, неврологов и врачей </w:t>
      </w:r>
      <w:proofErr w:type="spellStart"/>
      <w:r w:rsidRPr="00B81213">
        <w:rPr>
          <w:rFonts w:ascii="Arial Narrow" w:hAnsi="Arial Narrow"/>
          <w:spacing w:val="2"/>
          <w:sz w:val="20"/>
          <w:szCs w:val="20"/>
        </w:rPr>
        <w:t>нейроинсультных</w:t>
      </w:r>
      <w:proofErr w:type="spellEnd"/>
      <w:r w:rsidRPr="00B81213">
        <w:rPr>
          <w:rFonts w:ascii="Arial Narrow" w:hAnsi="Arial Narrow"/>
          <w:spacing w:val="2"/>
          <w:sz w:val="20"/>
          <w:szCs w:val="20"/>
        </w:rPr>
        <w:t xml:space="preserve"> отд</w:t>
      </w:r>
      <w:r w:rsidRPr="00B81213">
        <w:rPr>
          <w:rFonts w:ascii="Arial Narrow" w:hAnsi="Arial Narrow"/>
          <w:spacing w:val="2"/>
          <w:sz w:val="20"/>
          <w:szCs w:val="20"/>
        </w:rPr>
        <w:t>е</w:t>
      </w:r>
      <w:r w:rsidRPr="00B81213">
        <w:rPr>
          <w:rFonts w:ascii="Arial Narrow" w:hAnsi="Arial Narrow"/>
          <w:spacing w:val="2"/>
          <w:sz w:val="20"/>
          <w:szCs w:val="20"/>
        </w:rPr>
        <w:t>лений не всегда соответствует современному уровню. По данным статистики, до 80% пациентов после и</w:t>
      </w:r>
      <w:r w:rsidRPr="00B81213">
        <w:rPr>
          <w:rFonts w:ascii="Arial Narrow" w:hAnsi="Arial Narrow"/>
          <w:spacing w:val="2"/>
          <w:sz w:val="20"/>
          <w:szCs w:val="20"/>
        </w:rPr>
        <w:t>н</w:t>
      </w:r>
      <w:r w:rsidRPr="00B81213">
        <w:rPr>
          <w:rFonts w:ascii="Arial Narrow" w:hAnsi="Arial Narrow"/>
          <w:spacing w:val="2"/>
          <w:sz w:val="20"/>
          <w:szCs w:val="20"/>
        </w:rPr>
        <w:t>сульта имеют различные двигательные расстройства, а у 40-70% больных отмечаются когнитивные наруш</w:t>
      </w:r>
      <w:r w:rsidRPr="00B81213">
        <w:rPr>
          <w:rFonts w:ascii="Arial Narrow" w:hAnsi="Arial Narrow"/>
          <w:spacing w:val="2"/>
          <w:sz w:val="20"/>
          <w:szCs w:val="20"/>
        </w:rPr>
        <w:t>е</w:t>
      </w:r>
      <w:r w:rsidRPr="00B81213">
        <w:rPr>
          <w:rFonts w:ascii="Arial Narrow" w:hAnsi="Arial Narrow"/>
          <w:spacing w:val="2"/>
          <w:sz w:val="20"/>
          <w:szCs w:val="20"/>
        </w:rPr>
        <w:t>ния. Кроме того, 48%-80% больных страдают хронич</w:t>
      </w:r>
      <w:r w:rsidRPr="00B81213">
        <w:rPr>
          <w:rFonts w:ascii="Arial Narrow" w:hAnsi="Arial Narrow"/>
          <w:spacing w:val="2"/>
          <w:sz w:val="20"/>
          <w:szCs w:val="20"/>
        </w:rPr>
        <w:t>е</w:t>
      </w:r>
      <w:r w:rsidRPr="00B81213">
        <w:rPr>
          <w:rFonts w:ascii="Arial Narrow" w:hAnsi="Arial Narrow"/>
          <w:spacing w:val="2"/>
          <w:sz w:val="20"/>
          <w:szCs w:val="20"/>
        </w:rPr>
        <w:t>скими болями. В стране насчитывается свыше 275 000 инвалидов, перенесших инсульт (данные 2012 г.).</w:t>
      </w:r>
    </w:p>
    <w:p w:rsidR="000F010A" w:rsidRPr="00554E36" w:rsidRDefault="000F010A" w:rsidP="000F010A">
      <w:pPr>
        <w:spacing w:line="223" w:lineRule="auto"/>
        <w:ind w:firstLine="284"/>
        <w:jc w:val="both"/>
        <w:rPr>
          <w:rFonts w:ascii="Arial Narrow" w:hAnsi="Arial Narrow"/>
          <w:sz w:val="20"/>
          <w:szCs w:val="20"/>
        </w:rPr>
      </w:pPr>
      <w:r w:rsidRPr="00554E36">
        <w:rPr>
          <w:rFonts w:ascii="Arial Narrow" w:hAnsi="Arial Narrow"/>
          <w:sz w:val="20"/>
          <w:szCs w:val="20"/>
        </w:rPr>
        <w:t xml:space="preserve">И еще неутешительная статистика: 20 миллионов человек в год во всем мире переносят инсульт. Примерно четверть, </w:t>
      </w:r>
      <w:proofErr w:type="gramStart"/>
      <w:r w:rsidRPr="00554E36">
        <w:rPr>
          <w:rFonts w:ascii="Arial Narrow" w:hAnsi="Arial Narrow"/>
          <w:sz w:val="20"/>
          <w:szCs w:val="20"/>
        </w:rPr>
        <w:t>из</w:t>
      </w:r>
      <w:proofErr w:type="gramEnd"/>
      <w:r w:rsidRPr="00554E36">
        <w:rPr>
          <w:rFonts w:ascii="Arial Narrow" w:hAnsi="Arial Narrow"/>
          <w:sz w:val="20"/>
          <w:szCs w:val="20"/>
        </w:rPr>
        <w:t xml:space="preserve"> оставшихся в живых, становятся инвалидами или временно теряют трудоспособность. Это большая социально-экономическая проблема. На реабилитацию таких больных тратятся огромные сум</w:t>
      </w:r>
      <w:r w:rsidR="00554E36" w:rsidRPr="00554E36">
        <w:rPr>
          <w:rFonts w:ascii="Arial Narrow" w:hAnsi="Arial Narrow"/>
          <w:sz w:val="20"/>
          <w:szCs w:val="20"/>
        </w:rPr>
        <w:t>мы.</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b/>
          <w:spacing w:val="2"/>
          <w:sz w:val="20"/>
          <w:szCs w:val="20"/>
        </w:rPr>
        <w:t xml:space="preserve">Профилактика инсульта. </w:t>
      </w:r>
      <w:r w:rsidRPr="00B81213">
        <w:rPr>
          <w:rFonts w:ascii="Arial Narrow" w:hAnsi="Arial Narrow"/>
          <w:spacing w:val="2"/>
          <w:sz w:val="20"/>
          <w:szCs w:val="20"/>
        </w:rPr>
        <w:t xml:space="preserve">Следует отметить, что лечить инсульт гораздо тяжелее, чем предупредить заболевание. Что же лежит в основе профилактики (предупреждения) инсульта? Прежде всего, учет факторов риска развития заболевания у каждого больного и постоянная их коррекция. Люди, имеющие факторы риска, заболевают значительно чаще, чем лица того же возраста и пола, </w:t>
      </w:r>
      <w:proofErr w:type="gramStart"/>
      <w:r w:rsidRPr="00B81213">
        <w:rPr>
          <w:rFonts w:ascii="Arial Narrow" w:hAnsi="Arial Narrow"/>
          <w:spacing w:val="2"/>
          <w:sz w:val="20"/>
          <w:szCs w:val="20"/>
        </w:rPr>
        <w:t>у</w:t>
      </w:r>
      <w:proofErr w:type="gramEnd"/>
      <w:r w:rsidRPr="00B81213">
        <w:rPr>
          <w:rFonts w:ascii="Arial Narrow" w:hAnsi="Arial Narrow"/>
          <w:spacing w:val="2"/>
          <w:sz w:val="20"/>
          <w:szCs w:val="20"/>
        </w:rPr>
        <w:t xml:space="preserve"> которых они </w:t>
      </w:r>
      <w:r w:rsidRPr="00B81213">
        <w:rPr>
          <w:rFonts w:ascii="Arial Narrow" w:hAnsi="Arial Narrow"/>
          <w:spacing w:val="2"/>
          <w:sz w:val="20"/>
          <w:szCs w:val="20"/>
        </w:rPr>
        <w:lastRenderedPageBreak/>
        <w:t>отсутствуют. К факторам риска развития острых и хронических сосуд</w:t>
      </w:r>
      <w:r w:rsidRPr="00B81213">
        <w:rPr>
          <w:rFonts w:ascii="Arial Narrow" w:hAnsi="Arial Narrow"/>
          <w:spacing w:val="2"/>
          <w:sz w:val="20"/>
          <w:szCs w:val="20"/>
        </w:rPr>
        <w:t>и</w:t>
      </w:r>
      <w:r w:rsidRPr="00B81213">
        <w:rPr>
          <w:rFonts w:ascii="Arial Narrow" w:hAnsi="Arial Narrow"/>
          <w:spacing w:val="2"/>
          <w:sz w:val="20"/>
          <w:szCs w:val="20"/>
        </w:rPr>
        <w:t>стых заболеваний мозга относятся:</w:t>
      </w:r>
    </w:p>
    <w:p w:rsidR="000F010A" w:rsidRPr="00B81213" w:rsidRDefault="000F010A" w:rsidP="00802844">
      <w:pPr>
        <w:numPr>
          <w:ilvl w:val="0"/>
          <w:numId w:val="24"/>
        </w:numPr>
        <w:spacing w:line="223" w:lineRule="auto"/>
        <w:ind w:left="0" w:firstLine="284"/>
        <w:jc w:val="both"/>
        <w:rPr>
          <w:rFonts w:ascii="Arial Narrow" w:hAnsi="Arial Narrow"/>
          <w:spacing w:val="2"/>
          <w:sz w:val="20"/>
          <w:szCs w:val="20"/>
        </w:rPr>
      </w:pPr>
      <w:r w:rsidRPr="00B81213">
        <w:rPr>
          <w:rFonts w:ascii="Arial Narrow" w:hAnsi="Arial Narrow"/>
          <w:spacing w:val="2"/>
          <w:sz w:val="20"/>
          <w:szCs w:val="20"/>
        </w:rPr>
        <w:t>артериальная гипертония;</w:t>
      </w:r>
    </w:p>
    <w:p w:rsidR="000F010A" w:rsidRPr="00B81213" w:rsidRDefault="000F010A" w:rsidP="00802844">
      <w:pPr>
        <w:numPr>
          <w:ilvl w:val="0"/>
          <w:numId w:val="24"/>
        </w:numPr>
        <w:spacing w:line="223" w:lineRule="auto"/>
        <w:ind w:left="0" w:firstLine="284"/>
        <w:jc w:val="both"/>
        <w:rPr>
          <w:rFonts w:ascii="Arial Narrow" w:hAnsi="Arial Narrow"/>
          <w:spacing w:val="2"/>
          <w:sz w:val="20"/>
          <w:szCs w:val="20"/>
        </w:rPr>
      </w:pPr>
      <w:r w:rsidRPr="00B81213">
        <w:rPr>
          <w:rFonts w:ascii="Arial Narrow" w:hAnsi="Arial Narrow"/>
          <w:spacing w:val="2"/>
          <w:sz w:val="20"/>
          <w:szCs w:val="20"/>
        </w:rPr>
        <w:t>заболевания сердца;</w:t>
      </w:r>
    </w:p>
    <w:p w:rsidR="000F010A" w:rsidRPr="00B81213" w:rsidRDefault="000F010A" w:rsidP="00802844">
      <w:pPr>
        <w:numPr>
          <w:ilvl w:val="0"/>
          <w:numId w:val="24"/>
        </w:numPr>
        <w:spacing w:line="223" w:lineRule="auto"/>
        <w:ind w:left="0" w:firstLine="284"/>
        <w:jc w:val="both"/>
        <w:rPr>
          <w:rFonts w:ascii="Arial Narrow" w:hAnsi="Arial Narrow"/>
          <w:spacing w:val="2"/>
          <w:sz w:val="20"/>
          <w:szCs w:val="20"/>
        </w:rPr>
      </w:pPr>
      <w:r w:rsidRPr="00B81213">
        <w:rPr>
          <w:rFonts w:ascii="Arial Narrow" w:hAnsi="Arial Narrow"/>
          <w:spacing w:val="2"/>
          <w:sz w:val="20"/>
          <w:szCs w:val="20"/>
        </w:rPr>
        <w:t>курение;</w:t>
      </w:r>
    </w:p>
    <w:p w:rsidR="000F010A" w:rsidRPr="00B81213" w:rsidRDefault="000F010A" w:rsidP="00802844">
      <w:pPr>
        <w:numPr>
          <w:ilvl w:val="0"/>
          <w:numId w:val="24"/>
        </w:numPr>
        <w:spacing w:line="223" w:lineRule="auto"/>
        <w:ind w:left="0" w:firstLine="284"/>
        <w:jc w:val="both"/>
        <w:rPr>
          <w:rFonts w:ascii="Arial Narrow" w:hAnsi="Arial Narrow"/>
          <w:spacing w:val="2"/>
          <w:sz w:val="20"/>
          <w:szCs w:val="20"/>
        </w:rPr>
      </w:pPr>
      <w:r w:rsidRPr="00B81213">
        <w:rPr>
          <w:rFonts w:ascii="Arial Narrow" w:hAnsi="Arial Narrow"/>
          <w:spacing w:val="2"/>
          <w:sz w:val="20"/>
          <w:szCs w:val="20"/>
        </w:rPr>
        <w:t>злоупотребление алкоголем;</w:t>
      </w:r>
    </w:p>
    <w:p w:rsidR="000F010A" w:rsidRPr="00B81213" w:rsidRDefault="000F010A" w:rsidP="00802844">
      <w:pPr>
        <w:numPr>
          <w:ilvl w:val="0"/>
          <w:numId w:val="24"/>
        </w:numPr>
        <w:spacing w:line="223" w:lineRule="auto"/>
        <w:ind w:left="0" w:firstLine="284"/>
        <w:jc w:val="both"/>
        <w:rPr>
          <w:rFonts w:ascii="Arial Narrow" w:hAnsi="Arial Narrow"/>
          <w:spacing w:val="2"/>
          <w:sz w:val="20"/>
          <w:szCs w:val="20"/>
        </w:rPr>
      </w:pPr>
      <w:r w:rsidRPr="00B81213">
        <w:rPr>
          <w:rFonts w:ascii="Arial Narrow" w:hAnsi="Arial Narrow"/>
          <w:spacing w:val="2"/>
          <w:sz w:val="20"/>
          <w:szCs w:val="20"/>
        </w:rPr>
        <w:t>низкая физическая активность (малоподвижный образ жизни);</w:t>
      </w:r>
    </w:p>
    <w:p w:rsidR="000F010A" w:rsidRPr="00B81213" w:rsidRDefault="000F010A" w:rsidP="00802844">
      <w:pPr>
        <w:numPr>
          <w:ilvl w:val="0"/>
          <w:numId w:val="24"/>
        </w:numPr>
        <w:spacing w:line="223" w:lineRule="auto"/>
        <w:ind w:left="0" w:firstLine="284"/>
        <w:jc w:val="both"/>
        <w:rPr>
          <w:rFonts w:ascii="Arial Narrow" w:hAnsi="Arial Narrow"/>
          <w:spacing w:val="2"/>
          <w:sz w:val="20"/>
          <w:szCs w:val="20"/>
        </w:rPr>
      </w:pPr>
      <w:r w:rsidRPr="00B81213">
        <w:rPr>
          <w:rFonts w:ascii="Arial Narrow" w:hAnsi="Arial Narrow"/>
          <w:spacing w:val="2"/>
          <w:sz w:val="20"/>
          <w:szCs w:val="20"/>
        </w:rPr>
        <w:t>неправильное питание и ожирение;</w:t>
      </w:r>
    </w:p>
    <w:p w:rsidR="000F010A" w:rsidRPr="00B81213" w:rsidRDefault="000F010A" w:rsidP="00802844">
      <w:pPr>
        <w:numPr>
          <w:ilvl w:val="0"/>
          <w:numId w:val="24"/>
        </w:numPr>
        <w:spacing w:line="223" w:lineRule="auto"/>
        <w:ind w:left="0" w:firstLine="284"/>
        <w:jc w:val="both"/>
        <w:rPr>
          <w:rFonts w:ascii="Arial Narrow" w:hAnsi="Arial Narrow"/>
          <w:spacing w:val="2"/>
          <w:sz w:val="20"/>
          <w:szCs w:val="20"/>
        </w:rPr>
      </w:pPr>
      <w:r w:rsidRPr="00B81213">
        <w:rPr>
          <w:rFonts w:ascii="Arial Narrow" w:hAnsi="Arial Narrow"/>
          <w:spacing w:val="2"/>
          <w:sz w:val="20"/>
          <w:szCs w:val="20"/>
        </w:rPr>
        <w:t>сахарный диабет;</w:t>
      </w:r>
    </w:p>
    <w:p w:rsidR="000F010A" w:rsidRPr="00B81213" w:rsidRDefault="000F010A" w:rsidP="00802844">
      <w:pPr>
        <w:numPr>
          <w:ilvl w:val="0"/>
          <w:numId w:val="24"/>
        </w:numPr>
        <w:spacing w:line="223" w:lineRule="auto"/>
        <w:ind w:left="0" w:firstLine="284"/>
        <w:jc w:val="both"/>
        <w:rPr>
          <w:rFonts w:ascii="Arial Narrow" w:hAnsi="Arial Narrow"/>
          <w:spacing w:val="2"/>
          <w:sz w:val="20"/>
          <w:szCs w:val="20"/>
        </w:rPr>
      </w:pPr>
      <w:r w:rsidRPr="00B81213">
        <w:rPr>
          <w:rFonts w:ascii="Arial Narrow" w:hAnsi="Arial Narrow"/>
          <w:spacing w:val="2"/>
          <w:sz w:val="20"/>
          <w:szCs w:val="20"/>
        </w:rPr>
        <w:t>психоэмоциональное напряжение (стрессы).</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spacing w:val="2"/>
          <w:sz w:val="20"/>
          <w:szCs w:val="20"/>
        </w:rPr>
        <w:t>Ведущим фактором риска является артериальная гипертония. Поэтому в основе профилактических мероприятий лежит нормализация артериального давления. Как подобрать адекватную терапию для снижения артериального давления? Необходимо соблюдать следующие правила:</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spacing w:val="2"/>
          <w:sz w:val="20"/>
          <w:szCs w:val="20"/>
        </w:rPr>
        <w:t xml:space="preserve">• приобрести аппарат для измерения давления и </w:t>
      </w:r>
      <w:proofErr w:type="gramStart"/>
      <w:r w:rsidRPr="00B81213">
        <w:rPr>
          <w:rFonts w:ascii="Arial Narrow" w:hAnsi="Arial Narrow"/>
          <w:spacing w:val="2"/>
          <w:sz w:val="20"/>
          <w:szCs w:val="20"/>
        </w:rPr>
        <w:t>научиться им пользоваться</w:t>
      </w:r>
      <w:proofErr w:type="gramEnd"/>
      <w:r w:rsidRPr="00B81213">
        <w:rPr>
          <w:rFonts w:ascii="Arial Narrow" w:hAnsi="Arial Narrow"/>
          <w:spacing w:val="2"/>
          <w:sz w:val="20"/>
          <w:szCs w:val="20"/>
        </w:rPr>
        <w:t>;</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spacing w:val="2"/>
          <w:sz w:val="20"/>
          <w:szCs w:val="20"/>
        </w:rPr>
        <w:t>• после назначения врачом гипотензивного препарата ежедневно два раза в день (утром и вечером) до приема лекарств измерять давление и пульс;</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spacing w:val="2"/>
          <w:sz w:val="20"/>
          <w:szCs w:val="20"/>
        </w:rPr>
        <w:t>• вести дневник, где записывать значения артериального давления, частоту пульса и самочувствие, периодически показывать его лечащему врачу.</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spacing w:val="2"/>
          <w:sz w:val="20"/>
          <w:szCs w:val="20"/>
        </w:rPr>
        <w:t>Для относительно молодых больных желательно поддерживать артериальное давление в пределах нормы. Однако</w:t>
      </w:r>
      <w:proofErr w:type="gramStart"/>
      <w:r w:rsidRPr="00B81213">
        <w:rPr>
          <w:rFonts w:ascii="Arial Narrow" w:hAnsi="Arial Narrow"/>
          <w:spacing w:val="2"/>
          <w:sz w:val="20"/>
          <w:szCs w:val="20"/>
        </w:rPr>
        <w:t>,</w:t>
      </w:r>
      <w:proofErr w:type="gramEnd"/>
      <w:r w:rsidRPr="00B81213">
        <w:rPr>
          <w:rFonts w:ascii="Arial Narrow" w:hAnsi="Arial Narrow"/>
          <w:spacing w:val="2"/>
          <w:sz w:val="20"/>
          <w:szCs w:val="20"/>
        </w:rPr>
        <w:t xml:space="preserve"> если у больного диагностирована </w:t>
      </w:r>
      <w:proofErr w:type="spellStart"/>
      <w:r w:rsidRPr="00B81213">
        <w:rPr>
          <w:rFonts w:ascii="Arial Narrow" w:hAnsi="Arial Narrow"/>
          <w:spacing w:val="2"/>
          <w:sz w:val="20"/>
          <w:szCs w:val="20"/>
        </w:rPr>
        <w:t>дисциркуляторная</w:t>
      </w:r>
      <w:proofErr w:type="spellEnd"/>
      <w:r w:rsidRPr="00B81213">
        <w:rPr>
          <w:rFonts w:ascii="Arial Narrow" w:hAnsi="Arial Narrow"/>
          <w:spacing w:val="2"/>
          <w:sz w:val="20"/>
          <w:szCs w:val="20"/>
        </w:rPr>
        <w:t xml:space="preserve"> энцефалопатия, артериальное давление не следует снижать до нормальных значений. О</w:t>
      </w:r>
      <w:r w:rsidRPr="00B81213">
        <w:rPr>
          <w:rFonts w:ascii="Arial Narrow" w:hAnsi="Arial Narrow"/>
          <w:spacing w:val="2"/>
          <w:sz w:val="20"/>
          <w:szCs w:val="20"/>
        </w:rPr>
        <w:t>п</w:t>
      </w:r>
      <w:r w:rsidRPr="00B81213">
        <w:rPr>
          <w:rFonts w:ascii="Arial Narrow" w:hAnsi="Arial Narrow"/>
          <w:spacing w:val="2"/>
          <w:sz w:val="20"/>
          <w:szCs w:val="20"/>
        </w:rPr>
        <w:t>тимальное артериальное давление в таких случаях: систолическое - 140-150 мм рт. ст., диастолическое - 85-90 мм рт. ст. Почему опасно резко снижать артер</w:t>
      </w:r>
      <w:r w:rsidRPr="00B81213">
        <w:rPr>
          <w:rFonts w:ascii="Arial Narrow" w:hAnsi="Arial Narrow"/>
          <w:spacing w:val="2"/>
          <w:sz w:val="20"/>
          <w:szCs w:val="20"/>
        </w:rPr>
        <w:t>и</w:t>
      </w:r>
      <w:r w:rsidRPr="00B81213">
        <w:rPr>
          <w:rFonts w:ascii="Arial Narrow" w:hAnsi="Arial Narrow"/>
          <w:spacing w:val="2"/>
          <w:sz w:val="20"/>
          <w:szCs w:val="20"/>
        </w:rPr>
        <w:t>альное давление у таких больных? Поскольку мелкие сосуды мозга изменены, их просвет сужен, значительное снижение артериального давления может привести к ухудшению кровоснабжения отдельных участков мозга и прогрессированию таких симптомов, как уху</w:t>
      </w:r>
      <w:r w:rsidRPr="00B81213">
        <w:rPr>
          <w:rFonts w:ascii="Arial Narrow" w:hAnsi="Arial Narrow"/>
          <w:spacing w:val="2"/>
          <w:sz w:val="20"/>
          <w:szCs w:val="20"/>
        </w:rPr>
        <w:t>д</w:t>
      </w:r>
      <w:r w:rsidRPr="00B81213">
        <w:rPr>
          <w:rFonts w:ascii="Arial Narrow" w:hAnsi="Arial Narrow"/>
          <w:spacing w:val="2"/>
          <w:sz w:val="20"/>
          <w:szCs w:val="20"/>
        </w:rPr>
        <w:t>шение памяти и нарушение походки и др.</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spacing w:val="2"/>
          <w:sz w:val="20"/>
          <w:szCs w:val="20"/>
        </w:rPr>
        <w:t>Существенным является также коррекция (исправление) неправильного образа жизни. В понятие но</w:t>
      </w:r>
      <w:r w:rsidRPr="00B81213">
        <w:rPr>
          <w:rFonts w:ascii="Arial Narrow" w:hAnsi="Arial Narrow"/>
          <w:spacing w:val="2"/>
          <w:sz w:val="20"/>
          <w:szCs w:val="20"/>
        </w:rPr>
        <w:t>р</w:t>
      </w:r>
      <w:r w:rsidRPr="00B81213">
        <w:rPr>
          <w:rFonts w:ascii="Arial Narrow" w:hAnsi="Arial Narrow"/>
          <w:spacing w:val="2"/>
          <w:sz w:val="20"/>
          <w:szCs w:val="20"/>
        </w:rPr>
        <w:t>мализации образа жизни входят:</w:t>
      </w:r>
    </w:p>
    <w:p w:rsidR="000F010A" w:rsidRPr="00B81213" w:rsidRDefault="000F010A" w:rsidP="000F010A">
      <w:pPr>
        <w:spacing w:line="223" w:lineRule="auto"/>
        <w:ind w:firstLine="284"/>
        <w:jc w:val="both"/>
        <w:rPr>
          <w:rFonts w:ascii="Arial Narrow" w:hAnsi="Arial Narrow"/>
          <w:spacing w:val="2"/>
          <w:sz w:val="20"/>
          <w:szCs w:val="20"/>
        </w:rPr>
      </w:pPr>
      <w:proofErr w:type="gramStart"/>
      <w:r w:rsidRPr="00B81213">
        <w:rPr>
          <w:rFonts w:ascii="Arial Narrow" w:hAnsi="Arial Narrow"/>
          <w:spacing w:val="2"/>
          <w:sz w:val="20"/>
          <w:szCs w:val="20"/>
        </w:rPr>
        <w:t>• нормализация питания, включающая ограничение употребления легкоусвояемых углеводов (сахар, конфеты, варенье, белый хлеб, кондитерские изделия), животных жиров (сливочное масло, жирные сорта м</w:t>
      </w:r>
      <w:r w:rsidRPr="00B81213">
        <w:rPr>
          <w:rFonts w:ascii="Arial Narrow" w:hAnsi="Arial Narrow"/>
          <w:spacing w:val="2"/>
          <w:sz w:val="20"/>
          <w:szCs w:val="20"/>
        </w:rPr>
        <w:t>я</w:t>
      </w:r>
      <w:r w:rsidRPr="00B81213">
        <w:rPr>
          <w:rFonts w:ascii="Arial Narrow" w:hAnsi="Arial Narrow"/>
          <w:spacing w:val="2"/>
          <w:sz w:val="20"/>
          <w:szCs w:val="20"/>
        </w:rPr>
        <w:t>са), поваренной соли (менее 5 г в день, лучше 2-3 г), солений, копченостей, жареной пищи;</w:t>
      </w:r>
      <w:proofErr w:type="gramEnd"/>
      <w:r w:rsidRPr="00B81213">
        <w:rPr>
          <w:rFonts w:ascii="Arial Narrow" w:hAnsi="Arial Narrow"/>
          <w:spacing w:val="2"/>
          <w:sz w:val="20"/>
          <w:szCs w:val="20"/>
        </w:rPr>
        <w:t xml:space="preserve"> обязательное включение в пищевой рацион свежих овощей и фру</w:t>
      </w:r>
      <w:r w:rsidRPr="00B81213">
        <w:rPr>
          <w:rFonts w:ascii="Arial Narrow" w:hAnsi="Arial Narrow"/>
          <w:spacing w:val="2"/>
          <w:sz w:val="20"/>
          <w:szCs w:val="20"/>
        </w:rPr>
        <w:t>к</w:t>
      </w:r>
      <w:r w:rsidRPr="00B81213">
        <w:rPr>
          <w:rFonts w:ascii="Arial Narrow" w:hAnsi="Arial Narrow"/>
          <w:spacing w:val="2"/>
          <w:sz w:val="20"/>
          <w:szCs w:val="20"/>
        </w:rPr>
        <w:t>тов, кисломолочных продуктов, черного хлеба или других сортов хлеба из муки грубого помола, растительного масла, снижение общей калорийности еж</w:t>
      </w:r>
      <w:r w:rsidRPr="00B81213">
        <w:rPr>
          <w:rFonts w:ascii="Arial Narrow" w:hAnsi="Arial Narrow"/>
          <w:spacing w:val="2"/>
          <w:sz w:val="20"/>
          <w:szCs w:val="20"/>
        </w:rPr>
        <w:t>е</w:t>
      </w:r>
      <w:r w:rsidRPr="00B81213">
        <w:rPr>
          <w:rFonts w:ascii="Arial Narrow" w:hAnsi="Arial Narrow"/>
          <w:spacing w:val="2"/>
          <w:sz w:val="20"/>
          <w:szCs w:val="20"/>
        </w:rPr>
        <w:t>дневного рациона до 2000-2500 ккал (для людей, не занимающихся тяжелым физическим трудом)</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spacing w:val="2"/>
          <w:sz w:val="20"/>
          <w:szCs w:val="20"/>
        </w:rPr>
        <w:t>• отказ от курения и злоупотребления алкоголем (допускается ежедневное употребление 200 мл сухого красного вина в день)</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spacing w:val="2"/>
          <w:sz w:val="20"/>
          <w:szCs w:val="20"/>
        </w:rPr>
        <w:t>• посильные физические нагрузки: утренняя гимнастика, туризм, плаванье, пешие прогулки, лыжи</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spacing w:val="2"/>
          <w:sz w:val="20"/>
          <w:szCs w:val="20"/>
        </w:rPr>
        <w:t>• оптимизация духовной и эмоциональной жизни.</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spacing w:val="2"/>
          <w:sz w:val="20"/>
          <w:szCs w:val="20"/>
        </w:rPr>
        <w:t xml:space="preserve">Немаловажную роль в профилактике и лечении сосудистых заболеваний играет и медикаментозная </w:t>
      </w:r>
      <w:r w:rsidRPr="00B81213">
        <w:rPr>
          <w:rFonts w:ascii="Arial Narrow" w:hAnsi="Arial Narrow"/>
          <w:spacing w:val="2"/>
          <w:sz w:val="20"/>
          <w:szCs w:val="20"/>
        </w:rPr>
        <w:lastRenderedPageBreak/>
        <w:t>терапия. Надо сказать, что значительная часть пац</w:t>
      </w:r>
      <w:r w:rsidRPr="00B81213">
        <w:rPr>
          <w:rFonts w:ascii="Arial Narrow" w:hAnsi="Arial Narrow"/>
          <w:spacing w:val="2"/>
          <w:sz w:val="20"/>
          <w:szCs w:val="20"/>
        </w:rPr>
        <w:t>и</w:t>
      </w:r>
      <w:r w:rsidRPr="00B81213">
        <w:rPr>
          <w:rFonts w:ascii="Arial Narrow" w:hAnsi="Arial Narrow"/>
          <w:spacing w:val="2"/>
          <w:sz w:val="20"/>
          <w:szCs w:val="20"/>
        </w:rPr>
        <w:t>ентов не очень привержена к медикаментозной тер</w:t>
      </w:r>
      <w:r w:rsidRPr="00B81213">
        <w:rPr>
          <w:rFonts w:ascii="Arial Narrow" w:hAnsi="Arial Narrow"/>
          <w:spacing w:val="2"/>
          <w:sz w:val="20"/>
          <w:szCs w:val="20"/>
        </w:rPr>
        <w:t>а</w:t>
      </w:r>
      <w:r w:rsidRPr="00B81213">
        <w:rPr>
          <w:rFonts w:ascii="Arial Narrow" w:hAnsi="Arial Narrow"/>
          <w:spacing w:val="2"/>
          <w:sz w:val="20"/>
          <w:szCs w:val="20"/>
        </w:rPr>
        <w:t>пии. Если средства, снижающие повышенное артер</w:t>
      </w:r>
      <w:r w:rsidRPr="00B81213">
        <w:rPr>
          <w:rFonts w:ascii="Arial Narrow" w:hAnsi="Arial Narrow"/>
          <w:spacing w:val="2"/>
          <w:sz w:val="20"/>
          <w:szCs w:val="20"/>
        </w:rPr>
        <w:t>и</w:t>
      </w:r>
      <w:r w:rsidRPr="00B81213">
        <w:rPr>
          <w:rFonts w:ascii="Arial Narrow" w:hAnsi="Arial Narrow"/>
          <w:spacing w:val="2"/>
          <w:sz w:val="20"/>
          <w:szCs w:val="20"/>
        </w:rPr>
        <w:t xml:space="preserve">альное давление, люди еще принимают, то от других часто отказываются, особенно если на данный момент у них не болит и не кружится голова. Особенно, их, пугает обилие назначаемых лекарств. </w:t>
      </w:r>
    </w:p>
    <w:p w:rsidR="000F010A" w:rsidRPr="00B81213" w:rsidRDefault="000F010A" w:rsidP="000F010A">
      <w:pPr>
        <w:spacing w:line="223" w:lineRule="auto"/>
        <w:ind w:firstLine="284"/>
        <w:jc w:val="both"/>
        <w:rPr>
          <w:rFonts w:ascii="Arial Narrow" w:hAnsi="Arial Narrow"/>
          <w:b/>
          <w:spacing w:val="2"/>
          <w:sz w:val="20"/>
          <w:szCs w:val="20"/>
        </w:rPr>
      </w:pPr>
      <w:r w:rsidRPr="00B81213">
        <w:rPr>
          <w:rFonts w:ascii="Arial Narrow" w:hAnsi="Arial Narrow"/>
          <w:b/>
          <w:spacing w:val="2"/>
          <w:sz w:val="20"/>
          <w:szCs w:val="20"/>
        </w:rPr>
        <w:t>Тест УЗП на выявление первых симптомов при инсульте:</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b/>
          <w:spacing w:val="2"/>
          <w:sz w:val="20"/>
          <w:szCs w:val="20"/>
        </w:rPr>
        <w:t>У</w:t>
      </w:r>
      <w:r w:rsidRPr="00B81213">
        <w:rPr>
          <w:rFonts w:ascii="Arial Narrow" w:hAnsi="Arial Narrow"/>
          <w:spacing w:val="2"/>
          <w:sz w:val="20"/>
          <w:szCs w:val="20"/>
        </w:rPr>
        <w:t xml:space="preserve"> – Попросите больного улыбнуться. При начал</w:t>
      </w:r>
      <w:r w:rsidRPr="00B81213">
        <w:rPr>
          <w:rFonts w:ascii="Arial Narrow" w:hAnsi="Arial Narrow"/>
          <w:spacing w:val="2"/>
          <w:sz w:val="20"/>
          <w:szCs w:val="20"/>
        </w:rPr>
        <w:t>ь</w:t>
      </w:r>
      <w:r w:rsidRPr="00B81213">
        <w:rPr>
          <w:rFonts w:ascii="Arial Narrow" w:hAnsi="Arial Narrow"/>
          <w:spacing w:val="2"/>
          <w:sz w:val="20"/>
          <w:szCs w:val="20"/>
        </w:rPr>
        <w:t>ной стадии инсульта улыбка у больного будет «кр</w:t>
      </w:r>
      <w:r w:rsidRPr="00B81213">
        <w:rPr>
          <w:rFonts w:ascii="Arial Narrow" w:hAnsi="Arial Narrow"/>
          <w:spacing w:val="2"/>
          <w:sz w:val="20"/>
          <w:szCs w:val="20"/>
        </w:rPr>
        <w:t>и</w:t>
      </w:r>
      <w:r w:rsidRPr="00B81213">
        <w:rPr>
          <w:rFonts w:ascii="Arial Narrow" w:hAnsi="Arial Narrow"/>
          <w:spacing w:val="2"/>
          <w:sz w:val="20"/>
          <w:szCs w:val="20"/>
        </w:rPr>
        <w:t>вой» или «перекошенной». Это объясняется тем, что половина лица перестает подчиняться больному, как следствие этому один из уголков рта будет опущен вниз. Что касается языка, то он будет расположен несимметрично. Он будет перепадать на одну из ст</w:t>
      </w:r>
      <w:r w:rsidRPr="00B81213">
        <w:rPr>
          <w:rFonts w:ascii="Arial Narrow" w:hAnsi="Arial Narrow"/>
          <w:spacing w:val="2"/>
          <w:sz w:val="20"/>
          <w:szCs w:val="20"/>
        </w:rPr>
        <w:t>о</w:t>
      </w:r>
      <w:r w:rsidRPr="00B81213">
        <w:rPr>
          <w:rFonts w:ascii="Arial Narrow" w:hAnsi="Arial Narrow"/>
          <w:spacing w:val="2"/>
          <w:sz w:val="20"/>
          <w:szCs w:val="20"/>
        </w:rPr>
        <w:t>рон и начнет приобретать неправильную форму.</w:t>
      </w:r>
    </w:p>
    <w:p w:rsidR="000F010A" w:rsidRPr="00B81213" w:rsidRDefault="000F010A" w:rsidP="000F010A">
      <w:pPr>
        <w:spacing w:line="223" w:lineRule="auto"/>
        <w:ind w:firstLine="284"/>
        <w:jc w:val="both"/>
        <w:rPr>
          <w:rFonts w:ascii="Arial Narrow" w:hAnsi="Arial Narrow"/>
          <w:spacing w:val="2"/>
          <w:sz w:val="20"/>
          <w:szCs w:val="20"/>
        </w:rPr>
      </w:pPr>
      <w:proofErr w:type="gramStart"/>
      <w:r w:rsidRPr="00B81213">
        <w:rPr>
          <w:rFonts w:ascii="Arial Narrow" w:hAnsi="Arial Narrow"/>
          <w:b/>
          <w:spacing w:val="2"/>
          <w:sz w:val="20"/>
          <w:szCs w:val="20"/>
        </w:rPr>
        <w:t>З</w:t>
      </w:r>
      <w:proofErr w:type="gramEnd"/>
      <w:r w:rsidRPr="00B81213">
        <w:rPr>
          <w:rFonts w:ascii="Arial Narrow" w:hAnsi="Arial Narrow"/>
          <w:spacing w:val="2"/>
          <w:sz w:val="20"/>
          <w:szCs w:val="20"/>
        </w:rPr>
        <w:t xml:space="preserve"> – Попросите больного заговорить с вами. В предынсультном состоянии речь больного становится невнятной. Ее можно сравнить с речью очень пьяного человека.</w:t>
      </w:r>
    </w:p>
    <w:p w:rsidR="000F010A" w:rsidRPr="00B81213" w:rsidRDefault="000F010A" w:rsidP="000F010A">
      <w:pPr>
        <w:spacing w:line="223" w:lineRule="auto"/>
        <w:ind w:firstLine="284"/>
        <w:jc w:val="both"/>
        <w:rPr>
          <w:rFonts w:ascii="Arial Narrow" w:hAnsi="Arial Narrow"/>
          <w:spacing w:val="2"/>
          <w:sz w:val="20"/>
          <w:szCs w:val="20"/>
        </w:rPr>
      </w:pPr>
      <w:proofErr w:type="gramStart"/>
      <w:r w:rsidRPr="00B81213">
        <w:rPr>
          <w:rFonts w:ascii="Arial Narrow" w:hAnsi="Arial Narrow"/>
          <w:b/>
          <w:spacing w:val="2"/>
          <w:sz w:val="20"/>
          <w:szCs w:val="20"/>
        </w:rPr>
        <w:t>П</w:t>
      </w:r>
      <w:proofErr w:type="gramEnd"/>
      <w:r w:rsidRPr="00B81213">
        <w:rPr>
          <w:rFonts w:ascii="Arial Narrow" w:hAnsi="Arial Narrow"/>
          <w:spacing w:val="2"/>
          <w:sz w:val="20"/>
          <w:szCs w:val="20"/>
        </w:rPr>
        <w:t xml:space="preserve"> – Попросите больного одновременно поднять обе руки вверх. Конечно же, если больной будет в состоянии сделать это. Результат будет очевиден. Рука с пораженной стороны тела будет поднята знач</w:t>
      </w:r>
      <w:r w:rsidRPr="00B81213">
        <w:rPr>
          <w:rFonts w:ascii="Arial Narrow" w:hAnsi="Arial Narrow"/>
          <w:spacing w:val="2"/>
          <w:sz w:val="20"/>
          <w:szCs w:val="20"/>
        </w:rPr>
        <w:t>и</w:t>
      </w:r>
      <w:r w:rsidRPr="00B81213">
        <w:rPr>
          <w:rFonts w:ascii="Arial Narrow" w:hAnsi="Arial Narrow"/>
          <w:spacing w:val="2"/>
          <w:sz w:val="20"/>
          <w:szCs w:val="20"/>
        </w:rPr>
        <w:t xml:space="preserve">тельно ниже, чем другая. В любом случае, уровень расположения будет неодинаковым. </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b/>
          <w:spacing w:val="2"/>
          <w:sz w:val="20"/>
          <w:szCs w:val="20"/>
        </w:rPr>
        <w:t>Целью данного исследования</w:t>
      </w:r>
      <w:r w:rsidRPr="00B81213">
        <w:rPr>
          <w:rFonts w:ascii="Arial Narrow" w:hAnsi="Arial Narrow"/>
          <w:spacing w:val="2"/>
          <w:sz w:val="20"/>
          <w:szCs w:val="20"/>
        </w:rPr>
        <w:t xml:space="preserve"> явилась оценка информированности населения города Семей о фа</w:t>
      </w:r>
      <w:r w:rsidRPr="00B81213">
        <w:rPr>
          <w:rFonts w:ascii="Arial Narrow" w:hAnsi="Arial Narrow"/>
          <w:spacing w:val="2"/>
          <w:sz w:val="20"/>
          <w:szCs w:val="20"/>
        </w:rPr>
        <w:t>к</w:t>
      </w:r>
      <w:r w:rsidRPr="00B81213">
        <w:rPr>
          <w:rFonts w:ascii="Arial Narrow" w:hAnsi="Arial Narrow"/>
          <w:spacing w:val="2"/>
          <w:sz w:val="20"/>
          <w:szCs w:val="20"/>
        </w:rPr>
        <w:t>торах риска инсульта.</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b/>
          <w:spacing w:val="2"/>
          <w:sz w:val="20"/>
          <w:szCs w:val="20"/>
        </w:rPr>
        <w:t>Материалы и методы.</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spacing w:val="2"/>
          <w:sz w:val="20"/>
          <w:szCs w:val="20"/>
        </w:rPr>
        <w:t>В исследование было включено 443 человека (из них 38% – мужчины, 62% – женщины), обращавшихся по различным причинам к врачам ПМСП с февраля по сентябрь 2013 г. Средний возраст исследуемых сост</w:t>
      </w:r>
      <w:r w:rsidRPr="00B81213">
        <w:rPr>
          <w:rFonts w:ascii="Arial Narrow" w:hAnsi="Arial Narrow"/>
          <w:spacing w:val="2"/>
          <w:sz w:val="20"/>
          <w:szCs w:val="20"/>
        </w:rPr>
        <w:t>а</w:t>
      </w:r>
      <w:r w:rsidRPr="00B81213">
        <w:rPr>
          <w:rFonts w:ascii="Arial Narrow" w:hAnsi="Arial Narrow"/>
          <w:spacing w:val="2"/>
          <w:sz w:val="20"/>
          <w:szCs w:val="20"/>
        </w:rPr>
        <w:t>вил 41,7±5,1 года, в том числе мужчины – 44,3 года, женщины – 40,3 года. Всем включенным в исследов</w:t>
      </w:r>
      <w:r w:rsidRPr="00B81213">
        <w:rPr>
          <w:rFonts w:ascii="Arial Narrow" w:hAnsi="Arial Narrow"/>
          <w:spacing w:val="2"/>
          <w:sz w:val="20"/>
          <w:szCs w:val="20"/>
        </w:rPr>
        <w:t>а</w:t>
      </w:r>
      <w:r w:rsidRPr="00B81213">
        <w:rPr>
          <w:rFonts w:ascii="Arial Narrow" w:hAnsi="Arial Narrow"/>
          <w:spacing w:val="2"/>
          <w:sz w:val="20"/>
          <w:szCs w:val="20"/>
        </w:rPr>
        <w:t>ние было предложено заполнить анкету-опросник по факторам риска возникновения инсульта (данная а</w:t>
      </w:r>
      <w:r w:rsidRPr="00B81213">
        <w:rPr>
          <w:rFonts w:ascii="Arial Narrow" w:hAnsi="Arial Narrow"/>
          <w:spacing w:val="2"/>
          <w:sz w:val="20"/>
          <w:szCs w:val="20"/>
        </w:rPr>
        <w:t>н</w:t>
      </w:r>
      <w:r w:rsidRPr="00B81213">
        <w:rPr>
          <w:rFonts w:ascii="Arial Narrow" w:hAnsi="Arial Narrow"/>
          <w:spacing w:val="2"/>
          <w:sz w:val="20"/>
          <w:szCs w:val="20"/>
        </w:rPr>
        <w:t xml:space="preserve">кета является стандартной для определения риска </w:t>
      </w:r>
      <w:r w:rsidRPr="00B81213">
        <w:rPr>
          <w:rFonts w:ascii="Arial Narrow" w:hAnsi="Arial Narrow"/>
          <w:spacing w:val="2"/>
          <w:sz w:val="20"/>
          <w:szCs w:val="20"/>
        </w:rPr>
        <w:lastRenderedPageBreak/>
        <w:t>коронарных осложнений, инфаркта миокард и инсул</w:t>
      </w:r>
      <w:r w:rsidRPr="00B81213">
        <w:rPr>
          <w:rFonts w:ascii="Arial Narrow" w:hAnsi="Arial Narrow"/>
          <w:spacing w:val="2"/>
          <w:sz w:val="20"/>
          <w:szCs w:val="20"/>
        </w:rPr>
        <w:t>ь</w:t>
      </w:r>
      <w:r w:rsidRPr="00B81213">
        <w:rPr>
          <w:rFonts w:ascii="Arial Narrow" w:hAnsi="Arial Narrow"/>
          <w:spacing w:val="2"/>
          <w:sz w:val="20"/>
          <w:szCs w:val="20"/>
        </w:rPr>
        <w:t>тов вследствие артериальной гипертензии).</w:t>
      </w:r>
    </w:p>
    <w:p w:rsidR="000F010A" w:rsidRPr="00B81213" w:rsidRDefault="000F010A" w:rsidP="000F010A">
      <w:pPr>
        <w:spacing w:line="223" w:lineRule="auto"/>
        <w:ind w:firstLine="284"/>
        <w:jc w:val="both"/>
        <w:rPr>
          <w:rFonts w:ascii="Arial Narrow" w:hAnsi="Arial Narrow"/>
          <w:b/>
          <w:spacing w:val="2"/>
          <w:sz w:val="20"/>
          <w:szCs w:val="20"/>
        </w:rPr>
      </w:pPr>
      <w:r w:rsidRPr="00B81213">
        <w:rPr>
          <w:rFonts w:ascii="Arial Narrow" w:hAnsi="Arial Narrow"/>
          <w:b/>
          <w:spacing w:val="2"/>
          <w:sz w:val="20"/>
          <w:szCs w:val="20"/>
        </w:rPr>
        <w:t>Результаты и обсуждение</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spacing w:val="2"/>
          <w:sz w:val="20"/>
          <w:szCs w:val="20"/>
        </w:rPr>
        <w:t xml:space="preserve">В ходе исследования было выяснено, что большая часть 81,2% </w:t>
      </w:r>
      <w:proofErr w:type="gramStart"/>
      <w:r w:rsidRPr="00B81213">
        <w:rPr>
          <w:rFonts w:ascii="Arial Narrow" w:hAnsi="Arial Narrow"/>
          <w:spacing w:val="2"/>
          <w:sz w:val="20"/>
          <w:szCs w:val="20"/>
        </w:rPr>
        <w:t>обследуемых</w:t>
      </w:r>
      <w:proofErr w:type="gramEnd"/>
      <w:r w:rsidRPr="00B81213">
        <w:rPr>
          <w:rFonts w:ascii="Arial Narrow" w:hAnsi="Arial Narrow"/>
          <w:spacing w:val="2"/>
          <w:sz w:val="20"/>
          <w:szCs w:val="20"/>
        </w:rPr>
        <w:t xml:space="preserve"> имеет более одного факт</w:t>
      </w:r>
      <w:r w:rsidRPr="00B81213">
        <w:rPr>
          <w:rFonts w:ascii="Arial Narrow" w:hAnsi="Arial Narrow"/>
          <w:spacing w:val="2"/>
          <w:sz w:val="20"/>
          <w:szCs w:val="20"/>
        </w:rPr>
        <w:t>о</w:t>
      </w:r>
      <w:r w:rsidRPr="00B81213">
        <w:rPr>
          <w:rFonts w:ascii="Arial Narrow" w:hAnsi="Arial Narrow"/>
          <w:spacing w:val="2"/>
          <w:sz w:val="20"/>
          <w:szCs w:val="20"/>
        </w:rPr>
        <w:t xml:space="preserve">ра риска развития инсульта. Чаще всего как фактор было определено наличие высокого артериального давления и верифицированной гипертензии в 65% случаев. При этом участники исследования в основном (71%) знали о необходимости регулярного приема </w:t>
      </w:r>
      <w:proofErr w:type="spellStart"/>
      <w:r w:rsidRPr="00B81213">
        <w:rPr>
          <w:rFonts w:ascii="Arial Narrow" w:hAnsi="Arial Narrow"/>
          <w:spacing w:val="2"/>
          <w:sz w:val="20"/>
          <w:szCs w:val="20"/>
        </w:rPr>
        <w:t>антигипертензивной</w:t>
      </w:r>
      <w:proofErr w:type="spellEnd"/>
      <w:r w:rsidRPr="00B81213">
        <w:rPr>
          <w:rFonts w:ascii="Arial Narrow" w:hAnsi="Arial Narrow"/>
          <w:spacing w:val="2"/>
          <w:sz w:val="20"/>
          <w:szCs w:val="20"/>
        </w:rPr>
        <w:t xml:space="preserve"> терапии, но не соблюдали рек</w:t>
      </w:r>
      <w:r w:rsidRPr="00B81213">
        <w:rPr>
          <w:rFonts w:ascii="Arial Narrow" w:hAnsi="Arial Narrow"/>
          <w:spacing w:val="2"/>
          <w:sz w:val="20"/>
          <w:szCs w:val="20"/>
        </w:rPr>
        <w:t>о</w:t>
      </w:r>
      <w:r w:rsidRPr="00B81213">
        <w:rPr>
          <w:rFonts w:ascii="Arial Narrow" w:hAnsi="Arial Narrow"/>
          <w:spacing w:val="2"/>
          <w:sz w:val="20"/>
          <w:szCs w:val="20"/>
        </w:rPr>
        <w:t>мендаций врача ПМСП. Почти 95% включенных в и</w:t>
      </w:r>
      <w:r w:rsidRPr="00B81213">
        <w:rPr>
          <w:rFonts w:ascii="Arial Narrow" w:hAnsi="Arial Narrow"/>
          <w:spacing w:val="2"/>
          <w:sz w:val="20"/>
          <w:szCs w:val="20"/>
        </w:rPr>
        <w:t>с</w:t>
      </w:r>
      <w:r w:rsidRPr="00B81213">
        <w:rPr>
          <w:rFonts w:ascii="Arial Narrow" w:hAnsi="Arial Narrow"/>
          <w:spacing w:val="2"/>
          <w:sz w:val="20"/>
          <w:szCs w:val="20"/>
        </w:rPr>
        <w:t>следование мужчин отмечали длительный стаж кур</w:t>
      </w:r>
      <w:r w:rsidRPr="00B81213">
        <w:rPr>
          <w:rFonts w:ascii="Arial Narrow" w:hAnsi="Arial Narrow"/>
          <w:spacing w:val="2"/>
          <w:sz w:val="20"/>
          <w:szCs w:val="20"/>
        </w:rPr>
        <w:t>е</w:t>
      </w:r>
      <w:r w:rsidRPr="00B81213">
        <w:rPr>
          <w:rFonts w:ascii="Arial Narrow" w:hAnsi="Arial Narrow"/>
          <w:spacing w:val="2"/>
          <w:sz w:val="20"/>
          <w:szCs w:val="20"/>
        </w:rPr>
        <w:t>ния (более 10 лет) и отрицали важность отказа от да</w:t>
      </w:r>
      <w:r w:rsidRPr="00B81213">
        <w:rPr>
          <w:rFonts w:ascii="Arial Narrow" w:hAnsi="Arial Narrow"/>
          <w:spacing w:val="2"/>
          <w:sz w:val="20"/>
          <w:szCs w:val="20"/>
        </w:rPr>
        <w:t>н</w:t>
      </w:r>
      <w:r w:rsidRPr="00B81213">
        <w:rPr>
          <w:rFonts w:ascii="Arial Narrow" w:hAnsi="Arial Narrow"/>
          <w:spacing w:val="2"/>
          <w:sz w:val="20"/>
          <w:szCs w:val="20"/>
        </w:rPr>
        <w:t>ной привычки в пользу профилактики инсульта. О</w:t>
      </w:r>
      <w:r w:rsidRPr="00B81213">
        <w:rPr>
          <w:rFonts w:ascii="Arial Narrow" w:hAnsi="Arial Narrow"/>
          <w:spacing w:val="2"/>
          <w:sz w:val="20"/>
          <w:szCs w:val="20"/>
        </w:rPr>
        <w:t>с</w:t>
      </w:r>
      <w:r w:rsidRPr="00B81213">
        <w:rPr>
          <w:rFonts w:ascii="Arial Narrow" w:hAnsi="Arial Narrow"/>
          <w:spacing w:val="2"/>
          <w:sz w:val="20"/>
          <w:szCs w:val="20"/>
        </w:rPr>
        <w:t>новной рациональной причиной отказа от курения, по мнению опрошенных, был отказ от риска развития рака легких.</w:t>
      </w:r>
    </w:p>
    <w:p w:rsidR="000F010A" w:rsidRPr="00B81213" w:rsidRDefault="000F010A" w:rsidP="000F010A">
      <w:pPr>
        <w:spacing w:line="223" w:lineRule="auto"/>
        <w:ind w:firstLine="284"/>
        <w:jc w:val="both"/>
        <w:rPr>
          <w:rFonts w:ascii="Arial Narrow" w:hAnsi="Arial Narrow"/>
          <w:spacing w:val="2"/>
          <w:sz w:val="20"/>
          <w:szCs w:val="20"/>
        </w:rPr>
      </w:pPr>
      <w:r w:rsidRPr="00B81213">
        <w:rPr>
          <w:rFonts w:ascii="Arial Narrow" w:hAnsi="Arial Narrow"/>
          <w:b/>
          <w:spacing w:val="2"/>
          <w:sz w:val="20"/>
          <w:szCs w:val="20"/>
        </w:rPr>
        <w:t>Выводы</w:t>
      </w:r>
      <w:r>
        <w:rPr>
          <w:rFonts w:ascii="Arial Narrow" w:hAnsi="Arial Narrow"/>
          <w:b/>
          <w:spacing w:val="2"/>
          <w:sz w:val="20"/>
          <w:szCs w:val="20"/>
        </w:rPr>
        <w:t xml:space="preserve">. </w:t>
      </w:r>
      <w:r w:rsidRPr="00B81213">
        <w:rPr>
          <w:rFonts w:ascii="Arial Narrow" w:hAnsi="Arial Narrow"/>
          <w:spacing w:val="2"/>
          <w:sz w:val="20"/>
          <w:szCs w:val="20"/>
        </w:rPr>
        <w:t>Инсульт – это заболевание, которое ле</w:t>
      </w:r>
      <w:r w:rsidRPr="00B81213">
        <w:rPr>
          <w:rFonts w:ascii="Arial Narrow" w:hAnsi="Arial Narrow"/>
          <w:spacing w:val="2"/>
          <w:sz w:val="20"/>
          <w:szCs w:val="20"/>
        </w:rPr>
        <w:t>г</w:t>
      </w:r>
      <w:r w:rsidRPr="00B81213">
        <w:rPr>
          <w:rFonts w:ascii="Arial Narrow" w:hAnsi="Arial Narrow"/>
          <w:spacing w:val="2"/>
          <w:sz w:val="20"/>
          <w:szCs w:val="20"/>
        </w:rPr>
        <w:t>че предупредить, чем его лечить. Поэтому своевр</w:t>
      </w:r>
      <w:r w:rsidRPr="00B81213">
        <w:rPr>
          <w:rFonts w:ascii="Arial Narrow" w:hAnsi="Arial Narrow"/>
          <w:spacing w:val="2"/>
          <w:sz w:val="20"/>
          <w:szCs w:val="20"/>
        </w:rPr>
        <w:t>е</w:t>
      </w:r>
      <w:r w:rsidRPr="00B81213">
        <w:rPr>
          <w:rFonts w:ascii="Arial Narrow" w:hAnsi="Arial Narrow"/>
          <w:spacing w:val="2"/>
          <w:sz w:val="20"/>
          <w:szCs w:val="20"/>
        </w:rPr>
        <w:t>менная диагностика, здоровый образ жизни и проф</w:t>
      </w:r>
      <w:r w:rsidRPr="00B81213">
        <w:rPr>
          <w:rFonts w:ascii="Arial Narrow" w:hAnsi="Arial Narrow"/>
          <w:spacing w:val="2"/>
          <w:sz w:val="20"/>
          <w:szCs w:val="20"/>
        </w:rPr>
        <w:t>и</w:t>
      </w:r>
      <w:r w:rsidRPr="00B81213">
        <w:rPr>
          <w:rFonts w:ascii="Arial Narrow" w:hAnsi="Arial Narrow"/>
          <w:spacing w:val="2"/>
          <w:sz w:val="20"/>
          <w:szCs w:val="20"/>
        </w:rPr>
        <w:t>лактика являются очень важными составляющими в снижении смертности от этого заболевания.</w:t>
      </w:r>
    </w:p>
    <w:p w:rsidR="000F010A" w:rsidRPr="00AD3580" w:rsidRDefault="000F010A" w:rsidP="000F010A">
      <w:pPr>
        <w:spacing w:line="223" w:lineRule="auto"/>
        <w:ind w:firstLine="284"/>
        <w:jc w:val="both"/>
        <w:rPr>
          <w:rFonts w:ascii="Arial Narrow" w:hAnsi="Arial Narrow"/>
          <w:sz w:val="16"/>
          <w:szCs w:val="16"/>
        </w:rPr>
      </w:pPr>
    </w:p>
    <w:p w:rsidR="000F010A" w:rsidRPr="00AD3580" w:rsidRDefault="000F010A" w:rsidP="000F010A">
      <w:pPr>
        <w:spacing w:line="223" w:lineRule="auto"/>
        <w:ind w:firstLine="284"/>
        <w:jc w:val="both"/>
        <w:rPr>
          <w:rFonts w:ascii="Arial Narrow" w:hAnsi="Arial Narrow"/>
          <w:b/>
          <w:i/>
          <w:sz w:val="20"/>
          <w:szCs w:val="20"/>
        </w:rPr>
      </w:pPr>
      <w:r w:rsidRPr="00AD3580">
        <w:rPr>
          <w:rFonts w:ascii="Arial Narrow" w:hAnsi="Arial Narrow"/>
          <w:b/>
          <w:i/>
          <w:sz w:val="20"/>
          <w:szCs w:val="20"/>
        </w:rPr>
        <w:t>Литература:</w:t>
      </w:r>
    </w:p>
    <w:p w:rsidR="000F010A" w:rsidRPr="00C923E4" w:rsidRDefault="000F010A" w:rsidP="00802844">
      <w:pPr>
        <w:numPr>
          <w:ilvl w:val="0"/>
          <w:numId w:val="25"/>
        </w:numPr>
        <w:spacing w:line="223" w:lineRule="auto"/>
        <w:ind w:left="0" w:firstLine="284"/>
        <w:jc w:val="both"/>
        <w:rPr>
          <w:rFonts w:ascii="Arial Narrow" w:hAnsi="Arial Narrow"/>
          <w:sz w:val="20"/>
          <w:szCs w:val="20"/>
        </w:rPr>
      </w:pPr>
      <w:r w:rsidRPr="00C923E4">
        <w:rPr>
          <w:rFonts w:ascii="Arial Narrow" w:hAnsi="Arial Narrow"/>
          <w:sz w:val="20"/>
          <w:szCs w:val="20"/>
        </w:rPr>
        <w:t xml:space="preserve">Путилина М.В., </w:t>
      </w:r>
      <w:proofErr w:type="spellStart"/>
      <w:r w:rsidRPr="00C923E4">
        <w:rPr>
          <w:rFonts w:ascii="Arial Narrow" w:hAnsi="Arial Narrow"/>
          <w:sz w:val="20"/>
          <w:szCs w:val="20"/>
        </w:rPr>
        <w:t>Гайкин</w:t>
      </w:r>
      <w:proofErr w:type="spellEnd"/>
      <w:r w:rsidRPr="00C923E4">
        <w:rPr>
          <w:rFonts w:ascii="Arial Narrow" w:hAnsi="Arial Narrow"/>
          <w:sz w:val="20"/>
          <w:szCs w:val="20"/>
        </w:rPr>
        <w:t xml:space="preserve"> А.В., Казакова Т.В. </w:t>
      </w:r>
      <w:proofErr w:type="spellStart"/>
      <w:r w:rsidRPr="00C923E4">
        <w:rPr>
          <w:rFonts w:ascii="Arial Narrow" w:hAnsi="Arial Narrow"/>
          <w:sz w:val="20"/>
          <w:szCs w:val="20"/>
        </w:rPr>
        <w:t>До</w:t>
      </w:r>
      <w:r w:rsidRPr="00C923E4">
        <w:rPr>
          <w:rFonts w:ascii="Arial Narrow" w:hAnsi="Arial Narrow"/>
          <w:sz w:val="20"/>
          <w:szCs w:val="20"/>
        </w:rPr>
        <w:t>р</w:t>
      </w:r>
      <w:r w:rsidRPr="00C923E4">
        <w:rPr>
          <w:rFonts w:ascii="Arial Narrow" w:hAnsi="Arial Narrow"/>
          <w:sz w:val="20"/>
          <w:szCs w:val="20"/>
        </w:rPr>
        <w:t>сопатия</w:t>
      </w:r>
      <w:proofErr w:type="spellEnd"/>
      <w:r w:rsidRPr="00C923E4">
        <w:rPr>
          <w:rFonts w:ascii="Arial Narrow" w:hAnsi="Arial Narrow"/>
          <w:sz w:val="20"/>
          <w:szCs w:val="20"/>
        </w:rPr>
        <w:t xml:space="preserve"> поясничного отдела (этиология, патогенез, кл</w:t>
      </w:r>
      <w:r w:rsidRPr="00C923E4">
        <w:rPr>
          <w:rFonts w:ascii="Arial Narrow" w:hAnsi="Arial Narrow"/>
          <w:sz w:val="20"/>
          <w:szCs w:val="20"/>
        </w:rPr>
        <w:t>и</w:t>
      </w:r>
      <w:r w:rsidRPr="00C923E4">
        <w:rPr>
          <w:rFonts w:ascii="Arial Narrow" w:hAnsi="Arial Narrow"/>
          <w:sz w:val="20"/>
          <w:szCs w:val="20"/>
        </w:rPr>
        <w:t xml:space="preserve">ника, диагностика, лечение). Методическое пособие для врачей. </w:t>
      </w:r>
      <w:r>
        <w:rPr>
          <w:rFonts w:ascii="Arial Narrow" w:hAnsi="Arial Narrow"/>
          <w:sz w:val="20"/>
          <w:szCs w:val="20"/>
        </w:rPr>
        <w:t xml:space="preserve">- </w:t>
      </w:r>
      <w:r w:rsidRPr="00C923E4">
        <w:rPr>
          <w:rFonts w:ascii="Arial Narrow" w:hAnsi="Arial Narrow"/>
          <w:sz w:val="20"/>
          <w:szCs w:val="20"/>
        </w:rPr>
        <w:t xml:space="preserve">М., </w:t>
      </w:r>
      <w:r>
        <w:rPr>
          <w:rFonts w:ascii="Arial Narrow" w:hAnsi="Arial Narrow"/>
          <w:sz w:val="20"/>
          <w:szCs w:val="20"/>
        </w:rPr>
        <w:t xml:space="preserve">- </w:t>
      </w:r>
      <w:r w:rsidRPr="00C923E4">
        <w:rPr>
          <w:rFonts w:ascii="Arial Narrow" w:hAnsi="Arial Narrow"/>
          <w:sz w:val="20"/>
          <w:szCs w:val="20"/>
        </w:rPr>
        <w:t xml:space="preserve">2007. </w:t>
      </w:r>
      <w:r>
        <w:rPr>
          <w:rFonts w:ascii="Arial Narrow" w:hAnsi="Arial Narrow"/>
          <w:sz w:val="20"/>
          <w:szCs w:val="20"/>
        </w:rPr>
        <w:t>- С</w:t>
      </w:r>
      <w:r w:rsidRPr="00C923E4">
        <w:rPr>
          <w:rFonts w:ascii="Arial Narrow" w:hAnsi="Arial Narrow"/>
          <w:sz w:val="20"/>
          <w:szCs w:val="20"/>
        </w:rPr>
        <w:t>. 2–12.</w:t>
      </w:r>
    </w:p>
    <w:p w:rsidR="000F010A" w:rsidRPr="00C923E4" w:rsidRDefault="000F010A" w:rsidP="00802844">
      <w:pPr>
        <w:numPr>
          <w:ilvl w:val="0"/>
          <w:numId w:val="25"/>
        </w:numPr>
        <w:spacing w:line="223" w:lineRule="auto"/>
        <w:ind w:left="0" w:firstLine="284"/>
        <w:jc w:val="both"/>
        <w:rPr>
          <w:rFonts w:ascii="Arial Narrow" w:hAnsi="Arial Narrow"/>
          <w:sz w:val="20"/>
          <w:szCs w:val="20"/>
        </w:rPr>
      </w:pPr>
      <w:proofErr w:type="spellStart"/>
      <w:r w:rsidRPr="00C923E4">
        <w:rPr>
          <w:rFonts w:ascii="Arial Narrow" w:hAnsi="Arial Narrow"/>
          <w:sz w:val="20"/>
          <w:szCs w:val="20"/>
        </w:rPr>
        <w:t>Штульман</w:t>
      </w:r>
      <w:proofErr w:type="spellEnd"/>
      <w:r w:rsidRPr="00C923E4">
        <w:rPr>
          <w:rFonts w:ascii="Arial Narrow" w:hAnsi="Arial Narrow"/>
          <w:sz w:val="20"/>
          <w:szCs w:val="20"/>
        </w:rPr>
        <w:t xml:space="preserve"> Д.Р</w:t>
      </w:r>
      <w:r>
        <w:rPr>
          <w:rFonts w:ascii="Arial Narrow" w:hAnsi="Arial Narrow"/>
          <w:sz w:val="20"/>
          <w:szCs w:val="20"/>
        </w:rPr>
        <w:t>.</w:t>
      </w:r>
      <w:r w:rsidRPr="00C923E4">
        <w:rPr>
          <w:rFonts w:ascii="Arial Narrow" w:hAnsi="Arial Narrow"/>
          <w:sz w:val="20"/>
          <w:szCs w:val="20"/>
        </w:rPr>
        <w:t>, Левин О.С. Неврология. Спр</w:t>
      </w:r>
      <w:r w:rsidRPr="00C923E4">
        <w:rPr>
          <w:rFonts w:ascii="Arial Narrow" w:hAnsi="Arial Narrow"/>
          <w:sz w:val="20"/>
          <w:szCs w:val="20"/>
        </w:rPr>
        <w:t>а</w:t>
      </w:r>
      <w:r w:rsidRPr="00C923E4">
        <w:rPr>
          <w:rFonts w:ascii="Arial Narrow" w:hAnsi="Arial Narrow"/>
          <w:sz w:val="20"/>
          <w:szCs w:val="20"/>
        </w:rPr>
        <w:t>вочник практического врача. М.:</w:t>
      </w:r>
      <w:proofErr w:type="spellStart"/>
      <w:r w:rsidRPr="00C923E4">
        <w:rPr>
          <w:rFonts w:ascii="Arial Narrow" w:hAnsi="Arial Narrow"/>
          <w:sz w:val="20"/>
          <w:szCs w:val="20"/>
        </w:rPr>
        <w:t>Медпресс</w:t>
      </w:r>
      <w:proofErr w:type="spellEnd"/>
      <w:r w:rsidRPr="00C923E4">
        <w:rPr>
          <w:rFonts w:ascii="Arial Narrow" w:hAnsi="Arial Narrow"/>
          <w:sz w:val="20"/>
          <w:szCs w:val="20"/>
        </w:rPr>
        <w:t>–</w:t>
      </w:r>
      <w:proofErr w:type="spellStart"/>
      <w:r w:rsidRPr="00C923E4">
        <w:rPr>
          <w:rFonts w:ascii="Arial Narrow" w:hAnsi="Arial Narrow"/>
          <w:sz w:val="20"/>
          <w:szCs w:val="20"/>
        </w:rPr>
        <w:t>информ</w:t>
      </w:r>
      <w:proofErr w:type="spellEnd"/>
      <w:r w:rsidRPr="00C923E4">
        <w:rPr>
          <w:rFonts w:ascii="Arial Narrow" w:hAnsi="Arial Narrow"/>
          <w:sz w:val="20"/>
          <w:szCs w:val="20"/>
        </w:rPr>
        <w:t>,</w:t>
      </w:r>
      <w:r>
        <w:rPr>
          <w:rFonts w:ascii="Arial Narrow" w:hAnsi="Arial Narrow"/>
          <w:sz w:val="20"/>
          <w:szCs w:val="20"/>
        </w:rPr>
        <w:t xml:space="preserve"> - </w:t>
      </w:r>
      <w:r w:rsidRPr="00C923E4">
        <w:rPr>
          <w:rFonts w:ascii="Arial Narrow" w:hAnsi="Arial Narrow"/>
          <w:sz w:val="20"/>
          <w:szCs w:val="20"/>
        </w:rPr>
        <w:t xml:space="preserve">2002, </w:t>
      </w:r>
      <w:r>
        <w:rPr>
          <w:rFonts w:ascii="Arial Narrow" w:hAnsi="Arial Narrow"/>
          <w:sz w:val="20"/>
          <w:szCs w:val="20"/>
        </w:rPr>
        <w:t>- С</w:t>
      </w:r>
      <w:r w:rsidRPr="00C923E4">
        <w:rPr>
          <w:rFonts w:ascii="Arial Narrow" w:hAnsi="Arial Narrow"/>
          <w:sz w:val="20"/>
          <w:szCs w:val="20"/>
        </w:rPr>
        <w:t>. 70–90.</w:t>
      </w:r>
    </w:p>
    <w:p w:rsidR="000F010A" w:rsidRPr="00B81213" w:rsidRDefault="000225D6" w:rsidP="00802844">
      <w:pPr>
        <w:numPr>
          <w:ilvl w:val="0"/>
          <w:numId w:val="25"/>
        </w:numPr>
        <w:spacing w:line="223" w:lineRule="auto"/>
        <w:ind w:left="0" w:firstLine="284"/>
        <w:jc w:val="both"/>
        <w:rPr>
          <w:rFonts w:ascii="Arial Narrow" w:hAnsi="Arial Narrow"/>
          <w:sz w:val="20"/>
          <w:szCs w:val="20"/>
        </w:rPr>
      </w:pPr>
      <w:hyperlink r:id="rId14" w:history="1">
        <w:r w:rsidR="000F010A" w:rsidRPr="00B81213">
          <w:rPr>
            <w:rStyle w:val="af5"/>
            <w:rFonts w:ascii="Arial Narrow" w:hAnsi="Arial Narrow"/>
            <w:color w:val="auto"/>
            <w:sz w:val="20"/>
            <w:szCs w:val="20"/>
            <w:u w:val="none"/>
          </w:rPr>
          <w:t>http://kmj.kz/insult-presech-na-rannem-etape</w:t>
        </w:r>
      </w:hyperlink>
      <w:r w:rsidR="000F010A" w:rsidRPr="00B81213">
        <w:rPr>
          <w:rFonts w:ascii="Arial Narrow" w:hAnsi="Arial Narrow"/>
          <w:sz w:val="20"/>
          <w:szCs w:val="20"/>
        </w:rPr>
        <w:t>. Д</w:t>
      </w:r>
      <w:r w:rsidR="000F010A" w:rsidRPr="00B81213">
        <w:rPr>
          <w:rFonts w:ascii="Arial Narrow" w:hAnsi="Arial Narrow"/>
          <w:sz w:val="20"/>
          <w:szCs w:val="20"/>
        </w:rPr>
        <w:t>а</w:t>
      </w:r>
      <w:r w:rsidR="000F010A" w:rsidRPr="00B81213">
        <w:rPr>
          <w:rFonts w:ascii="Arial Narrow" w:hAnsi="Arial Narrow"/>
          <w:sz w:val="20"/>
          <w:szCs w:val="20"/>
        </w:rPr>
        <w:t>та обращения 25.02.2014.</w:t>
      </w:r>
    </w:p>
    <w:p w:rsidR="000F010A" w:rsidRPr="00B81213" w:rsidRDefault="000225D6" w:rsidP="00802844">
      <w:pPr>
        <w:numPr>
          <w:ilvl w:val="0"/>
          <w:numId w:val="25"/>
        </w:numPr>
        <w:spacing w:line="223" w:lineRule="auto"/>
        <w:ind w:left="0" w:firstLine="284"/>
        <w:jc w:val="both"/>
        <w:rPr>
          <w:rFonts w:ascii="Arial Narrow" w:hAnsi="Arial Narrow"/>
          <w:sz w:val="20"/>
          <w:szCs w:val="20"/>
        </w:rPr>
      </w:pPr>
      <w:hyperlink r:id="rId15" w:history="1">
        <w:r w:rsidR="000F010A" w:rsidRPr="00B81213">
          <w:rPr>
            <w:rStyle w:val="af5"/>
            <w:rFonts w:ascii="Arial Narrow" w:hAnsi="Arial Narrow"/>
            <w:color w:val="auto"/>
            <w:sz w:val="20"/>
            <w:szCs w:val="20"/>
            <w:u w:val="none"/>
          </w:rPr>
          <w:t>http://health-rights.kz/novosti/publikazii/?id=328</w:t>
        </w:r>
      </w:hyperlink>
      <w:r w:rsidR="000F010A" w:rsidRPr="00B81213">
        <w:rPr>
          <w:rFonts w:ascii="Arial Narrow" w:hAnsi="Arial Narrow"/>
          <w:sz w:val="20"/>
          <w:szCs w:val="20"/>
        </w:rPr>
        <w:t xml:space="preserve"> Дата обращения 25.02.2014.</w:t>
      </w:r>
    </w:p>
    <w:p w:rsidR="000F010A" w:rsidRPr="00C923E4" w:rsidRDefault="000225D6" w:rsidP="00802844">
      <w:pPr>
        <w:numPr>
          <w:ilvl w:val="0"/>
          <w:numId w:val="25"/>
        </w:numPr>
        <w:spacing w:line="223" w:lineRule="auto"/>
        <w:ind w:left="0" w:firstLine="284"/>
        <w:jc w:val="both"/>
        <w:rPr>
          <w:rFonts w:ascii="Arial Narrow" w:hAnsi="Arial Narrow"/>
          <w:sz w:val="20"/>
          <w:szCs w:val="20"/>
        </w:rPr>
      </w:pPr>
      <w:hyperlink r:id="rId16" w:history="1">
        <w:r w:rsidR="000F010A" w:rsidRPr="00B81213">
          <w:rPr>
            <w:rStyle w:val="af5"/>
            <w:rFonts w:ascii="Arial Narrow" w:hAnsi="Arial Narrow"/>
            <w:color w:val="auto"/>
            <w:sz w:val="20"/>
            <w:szCs w:val="20"/>
            <w:u w:val="none"/>
          </w:rPr>
          <w:t>http://pharmnews.kz/news/kak_povysit_ehffektivnost_vosstanovlenija_bolnykh_posle_insulta/2012-04-29-1413</w:t>
        </w:r>
      </w:hyperlink>
      <w:r w:rsidR="000F010A" w:rsidRPr="00B81213">
        <w:rPr>
          <w:rFonts w:ascii="Arial Narrow" w:hAnsi="Arial Narrow"/>
          <w:sz w:val="20"/>
          <w:szCs w:val="20"/>
        </w:rPr>
        <w:t>. Дата обращения 25.02.2014</w:t>
      </w:r>
      <w:r w:rsidR="000F010A" w:rsidRPr="00C923E4">
        <w:rPr>
          <w:rFonts w:ascii="Arial Narrow" w:hAnsi="Arial Narrow"/>
          <w:sz w:val="20"/>
          <w:szCs w:val="20"/>
        </w:rPr>
        <w:t>.</w:t>
      </w:r>
    </w:p>
    <w:p w:rsidR="000F010A" w:rsidRDefault="000F010A" w:rsidP="000F010A">
      <w:pPr>
        <w:spacing w:line="223" w:lineRule="auto"/>
        <w:jc w:val="both"/>
        <w:rPr>
          <w:rFonts w:ascii="Arial Narrow" w:hAnsi="Arial Narrow"/>
          <w:sz w:val="20"/>
          <w:szCs w:val="20"/>
        </w:rPr>
        <w:sectPr w:rsidR="000F010A" w:rsidSect="00BB2807">
          <w:type w:val="continuous"/>
          <w:pgSz w:w="11906" w:h="16838"/>
          <w:pgMar w:top="1418" w:right="1418" w:bottom="1134" w:left="1418" w:header="709" w:footer="709" w:gutter="0"/>
          <w:cols w:num="2" w:space="340"/>
          <w:docGrid w:linePitch="360"/>
        </w:sectPr>
      </w:pPr>
    </w:p>
    <w:p w:rsidR="000F010A" w:rsidRPr="00B81213" w:rsidRDefault="000F010A" w:rsidP="000F010A">
      <w:pPr>
        <w:spacing w:line="223" w:lineRule="auto"/>
        <w:jc w:val="both"/>
        <w:rPr>
          <w:rFonts w:ascii="Arial Narrow" w:hAnsi="Arial Narrow"/>
          <w:sz w:val="20"/>
          <w:szCs w:val="20"/>
        </w:rPr>
      </w:pPr>
    </w:p>
    <w:p w:rsidR="000F010A" w:rsidRPr="006A16C9" w:rsidRDefault="000F010A" w:rsidP="000F010A">
      <w:pPr>
        <w:spacing w:line="223" w:lineRule="auto"/>
        <w:jc w:val="center"/>
        <w:rPr>
          <w:rFonts w:ascii="Arial Narrow" w:hAnsi="Arial Narrow"/>
          <w:b/>
          <w:bCs/>
          <w:i/>
          <w:sz w:val="20"/>
          <w:szCs w:val="20"/>
        </w:rPr>
      </w:pPr>
      <w:r w:rsidRPr="006A16C9">
        <w:rPr>
          <w:rFonts w:ascii="Arial Narrow" w:hAnsi="Arial Narrow"/>
          <w:b/>
          <w:bCs/>
          <w:i/>
          <w:sz w:val="20"/>
          <w:szCs w:val="20"/>
          <w:lang w:val="kk-KZ"/>
        </w:rPr>
        <w:t>Т</w:t>
      </w:r>
      <w:r w:rsidRPr="006A16C9">
        <w:rPr>
          <w:b/>
          <w:bCs/>
          <w:i/>
          <w:sz w:val="20"/>
          <w:szCs w:val="20"/>
          <w:lang w:val="kk-KZ"/>
        </w:rPr>
        <w:t>ұ</w:t>
      </w:r>
      <w:r w:rsidRPr="006A16C9">
        <w:rPr>
          <w:rFonts w:ascii="Arial Narrow" w:hAnsi="Arial Narrow"/>
          <w:b/>
          <w:bCs/>
          <w:i/>
          <w:sz w:val="20"/>
          <w:szCs w:val="20"/>
          <w:lang w:val="kk-KZ"/>
        </w:rPr>
        <w:t>жырым</w:t>
      </w:r>
    </w:p>
    <w:p w:rsidR="000F010A" w:rsidRPr="000F010A" w:rsidRDefault="000F010A" w:rsidP="000F010A">
      <w:pPr>
        <w:spacing w:line="223" w:lineRule="auto"/>
        <w:jc w:val="center"/>
        <w:rPr>
          <w:rFonts w:ascii="Arial Narrow" w:hAnsi="Arial Narrow"/>
          <w:b/>
          <w:i/>
          <w:sz w:val="20"/>
          <w:szCs w:val="20"/>
        </w:rPr>
      </w:pPr>
      <w:r w:rsidRPr="006A16C9">
        <w:rPr>
          <w:rFonts w:ascii="Arial Narrow" w:hAnsi="Arial Narrow"/>
          <w:b/>
          <w:i/>
          <w:sz w:val="20"/>
          <w:szCs w:val="20"/>
          <w:lang w:val="kk-KZ"/>
        </w:rPr>
        <w:t>ИНСУЛЬТТЕРДІ АЛДЫН-АЛУЫ Ж</w:t>
      </w:r>
      <w:r w:rsidRPr="006A16C9">
        <w:rPr>
          <w:b/>
          <w:i/>
          <w:sz w:val="20"/>
          <w:szCs w:val="20"/>
          <w:lang w:val="kk-KZ"/>
        </w:rPr>
        <w:t>Ә</w:t>
      </w:r>
      <w:r w:rsidRPr="006A16C9">
        <w:rPr>
          <w:rFonts w:ascii="Arial Narrow" w:hAnsi="Arial Narrow"/>
          <w:b/>
          <w:i/>
          <w:sz w:val="20"/>
          <w:szCs w:val="20"/>
          <w:lang w:val="kk-KZ"/>
        </w:rPr>
        <w:t xml:space="preserve">НЕ </w:t>
      </w:r>
    </w:p>
    <w:p w:rsidR="000F010A" w:rsidRPr="000F010A" w:rsidRDefault="000F010A" w:rsidP="000F010A">
      <w:pPr>
        <w:spacing w:line="223" w:lineRule="auto"/>
        <w:jc w:val="center"/>
        <w:rPr>
          <w:rFonts w:ascii="Arial Narrow" w:hAnsi="Arial Narrow"/>
          <w:b/>
          <w:i/>
          <w:sz w:val="20"/>
          <w:szCs w:val="20"/>
        </w:rPr>
      </w:pPr>
      <w:r w:rsidRPr="006A16C9">
        <w:rPr>
          <w:b/>
          <w:i/>
          <w:sz w:val="20"/>
          <w:szCs w:val="20"/>
          <w:lang w:val="kk-KZ"/>
        </w:rPr>
        <w:t>Қ</w:t>
      </w:r>
      <w:r w:rsidRPr="006A16C9">
        <w:rPr>
          <w:rFonts w:ascii="Arial Narrow" w:hAnsi="Arial Narrow"/>
          <w:b/>
          <w:i/>
          <w:sz w:val="20"/>
          <w:szCs w:val="20"/>
          <w:lang w:val="kk-KZ"/>
        </w:rPr>
        <w:t xml:space="preserve">АУІП ФАКТОРЛДАРЫ ТУРАЛЫ </w:t>
      </w:r>
      <w:r w:rsidR="000D592C">
        <w:rPr>
          <w:rFonts w:ascii="Arial Narrow" w:hAnsi="Arial Narrow"/>
          <w:b/>
          <w:i/>
          <w:sz w:val="20"/>
          <w:szCs w:val="20"/>
          <w:lang w:val="kk-KZ"/>
        </w:rPr>
        <w:t>БІЛІМДІЛІКТІ</w:t>
      </w:r>
      <w:r w:rsidRPr="006A16C9">
        <w:rPr>
          <w:rFonts w:ascii="Arial Narrow" w:hAnsi="Arial Narrow"/>
          <w:b/>
          <w:i/>
          <w:sz w:val="20"/>
          <w:szCs w:val="20"/>
          <w:lang w:val="kk-KZ"/>
        </w:rPr>
        <w:t xml:space="preserve"> БА</w:t>
      </w:r>
      <w:r w:rsidRPr="006A16C9">
        <w:rPr>
          <w:b/>
          <w:i/>
          <w:sz w:val="20"/>
          <w:szCs w:val="20"/>
          <w:lang w:val="kk-KZ"/>
        </w:rPr>
        <w:t>Ғ</w:t>
      </w:r>
      <w:r>
        <w:rPr>
          <w:rFonts w:ascii="Arial Narrow" w:hAnsi="Arial Narrow"/>
          <w:b/>
          <w:i/>
          <w:sz w:val="20"/>
          <w:szCs w:val="20"/>
          <w:lang w:val="kk-KZ"/>
        </w:rPr>
        <w:t>АЛАУ</w:t>
      </w:r>
    </w:p>
    <w:p w:rsidR="000F010A" w:rsidRPr="00FB5782" w:rsidRDefault="000F010A" w:rsidP="000F010A">
      <w:pPr>
        <w:spacing w:line="223" w:lineRule="auto"/>
        <w:jc w:val="center"/>
        <w:rPr>
          <w:rFonts w:ascii="Arial Narrow" w:hAnsi="Arial Narrow"/>
          <w:b/>
          <w:i/>
          <w:sz w:val="20"/>
          <w:szCs w:val="20"/>
        </w:rPr>
      </w:pPr>
      <w:r w:rsidRPr="006A16C9">
        <w:rPr>
          <w:rFonts w:ascii="Arial Narrow" w:hAnsi="Arial Narrow"/>
          <w:b/>
          <w:i/>
          <w:sz w:val="20"/>
          <w:szCs w:val="20"/>
        </w:rPr>
        <w:t>Н</w:t>
      </w:r>
      <w:r w:rsidRPr="00FB5782">
        <w:rPr>
          <w:rFonts w:ascii="Arial Narrow" w:hAnsi="Arial Narrow"/>
          <w:b/>
          <w:i/>
          <w:sz w:val="20"/>
          <w:szCs w:val="20"/>
        </w:rPr>
        <w:t>.</w:t>
      </w:r>
      <w:r w:rsidRPr="006A16C9">
        <w:rPr>
          <w:rFonts w:ascii="Arial Narrow" w:hAnsi="Arial Narrow"/>
          <w:b/>
          <w:i/>
          <w:sz w:val="20"/>
          <w:szCs w:val="20"/>
        </w:rPr>
        <w:t>С</w:t>
      </w:r>
      <w:r w:rsidRPr="00FB5782">
        <w:rPr>
          <w:rFonts w:ascii="Arial Narrow" w:hAnsi="Arial Narrow"/>
          <w:b/>
          <w:i/>
          <w:sz w:val="20"/>
          <w:szCs w:val="20"/>
        </w:rPr>
        <w:t xml:space="preserve">. </w:t>
      </w:r>
      <w:proofErr w:type="spellStart"/>
      <w:r w:rsidRPr="006A16C9">
        <w:rPr>
          <w:rFonts w:ascii="Arial Narrow" w:hAnsi="Arial Narrow"/>
          <w:b/>
          <w:i/>
          <w:sz w:val="20"/>
          <w:szCs w:val="20"/>
        </w:rPr>
        <w:t>Смаилов</w:t>
      </w:r>
      <w:proofErr w:type="spellEnd"/>
    </w:p>
    <w:p w:rsidR="000F010A" w:rsidRPr="00F533DD" w:rsidRDefault="000F010A" w:rsidP="000F010A">
      <w:pPr>
        <w:tabs>
          <w:tab w:val="left" w:pos="567"/>
        </w:tabs>
        <w:spacing w:line="216" w:lineRule="auto"/>
        <w:jc w:val="center"/>
        <w:rPr>
          <w:rFonts w:ascii="Arial Narrow" w:eastAsia="Calibri" w:hAnsi="Arial Narrow"/>
          <w:b/>
          <w:i/>
          <w:sz w:val="22"/>
          <w:szCs w:val="22"/>
          <w:lang w:val="kk-KZ" w:eastAsia="en-US"/>
        </w:rPr>
      </w:pPr>
      <w:r w:rsidRPr="00F533DD">
        <w:rPr>
          <w:rFonts w:ascii="Arial Narrow" w:eastAsia="Calibri" w:hAnsi="Arial Narrow"/>
          <w:b/>
          <w:i/>
          <w:sz w:val="22"/>
          <w:szCs w:val="22"/>
          <w:lang w:val="kk-KZ" w:eastAsia="en-US"/>
        </w:rPr>
        <w:t xml:space="preserve">Семей </w:t>
      </w:r>
      <w:r w:rsidRPr="00F533DD">
        <w:rPr>
          <w:rFonts w:ascii="Arial" w:eastAsia="Calibri" w:hAnsi="Arial" w:cs="Arial"/>
          <w:b/>
          <w:i/>
          <w:sz w:val="22"/>
          <w:szCs w:val="22"/>
          <w:lang w:val="kk-KZ" w:eastAsia="en-US"/>
        </w:rPr>
        <w:t>қ</w:t>
      </w:r>
      <w:r w:rsidRPr="00F533DD">
        <w:rPr>
          <w:rFonts w:ascii="Arial Narrow" w:eastAsia="Calibri" w:hAnsi="Arial Narrow"/>
          <w:b/>
          <w:i/>
          <w:sz w:val="22"/>
          <w:szCs w:val="22"/>
          <w:lang w:val="kk-KZ" w:eastAsia="en-US"/>
        </w:rPr>
        <w:t>аласыны</w:t>
      </w:r>
      <w:r w:rsidRPr="00F533DD">
        <w:rPr>
          <w:rFonts w:ascii="Arial" w:eastAsia="Calibri" w:hAnsi="Arial" w:cs="Arial"/>
          <w:b/>
          <w:i/>
          <w:sz w:val="22"/>
          <w:szCs w:val="22"/>
          <w:lang w:val="kk-KZ" w:eastAsia="en-US"/>
        </w:rPr>
        <w:t>ң</w:t>
      </w:r>
      <w:r w:rsidRPr="00F533DD">
        <w:rPr>
          <w:rFonts w:ascii="Arial Narrow" w:eastAsia="Calibri" w:hAnsi="Arial Narrow"/>
          <w:b/>
          <w:i/>
          <w:sz w:val="22"/>
          <w:szCs w:val="22"/>
          <w:lang w:val="kk-KZ" w:eastAsia="en-US"/>
        </w:rPr>
        <w:t xml:space="preserve"> М</w:t>
      </w:r>
      <w:r w:rsidRPr="00F533DD">
        <w:rPr>
          <w:rFonts w:ascii="Arial Narrow" w:hAnsi="Arial Narrow"/>
          <w:b/>
          <w:i/>
          <w:sz w:val="20"/>
          <w:szCs w:val="20"/>
          <w:lang w:val="kk-KZ"/>
        </w:rPr>
        <w:t xml:space="preserve">емлекеттік </w:t>
      </w:r>
      <w:r w:rsidRPr="00F533DD">
        <w:rPr>
          <w:rFonts w:ascii="Arial Narrow" w:eastAsia="Calibri" w:hAnsi="Arial Narrow"/>
          <w:b/>
          <w:i/>
          <w:sz w:val="22"/>
          <w:szCs w:val="22"/>
          <w:lang w:val="kk-KZ" w:eastAsia="en-US"/>
        </w:rPr>
        <w:t>медицина университетіні</w:t>
      </w:r>
      <w:r w:rsidRPr="00F533DD">
        <w:rPr>
          <w:rFonts w:ascii="Arial" w:eastAsia="Calibri" w:hAnsi="Arial" w:cs="Arial"/>
          <w:b/>
          <w:i/>
          <w:sz w:val="22"/>
          <w:szCs w:val="22"/>
          <w:lang w:val="kk-KZ" w:eastAsia="en-US"/>
        </w:rPr>
        <w:t>ң</w:t>
      </w:r>
      <w:r w:rsidRPr="00F533DD">
        <w:rPr>
          <w:rFonts w:ascii="Arial Narrow" w:eastAsia="Calibri" w:hAnsi="Arial Narrow"/>
          <w:b/>
          <w:i/>
          <w:sz w:val="22"/>
          <w:szCs w:val="22"/>
          <w:lang w:val="kk-KZ" w:eastAsia="en-US"/>
        </w:rPr>
        <w:t xml:space="preserve"> Медициналы</w:t>
      </w:r>
      <w:r w:rsidRPr="00F533DD">
        <w:rPr>
          <w:rFonts w:ascii="Arial" w:eastAsia="Calibri" w:hAnsi="Arial" w:cs="Arial"/>
          <w:b/>
          <w:i/>
          <w:sz w:val="22"/>
          <w:szCs w:val="22"/>
          <w:lang w:val="kk-KZ" w:eastAsia="en-US"/>
        </w:rPr>
        <w:t>қ</w:t>
      </w:r>
      <w:r w:rsidRPr="00F533DD">
        <w:rPr>
          <w:rFonts w:ascii="Arial Narrow" w:eastAsia="Calibri" w:hAnsi="Arial Narrow"/>
          <w:b/>
          <w:i/>
          <w:sz w:val="22"/>
          <w:szCs w:val="22"/>
          <w:lang w:val="kk-KZ" w:eastAsia="en-US"/>
        </w:rPr>
        <w:t xml:space="preserve"> орталы</w:t>
      </w:r>
      <w:r w:rsidRPr="00F533DD">
        <w:rPr>
          <w:rFonts w:ascii="Arial" w:eastAsia="Calibri" w:hAnsi="Arial" w:cs="Arial"/>
          <w:b/>
          <w:i/>
          <w:sz w:val="22"/>
          <w:szCs w:val="22"/>
          <w:lang w:val="kk-KZ" w:eastAsia="en-US"/>
        </w:rPr>
        <w:t>ғ</w:t>
      </w:r>
      <w:r w:rsidRPr="00F533DD">
        <w:rPr>
          <w:rFonts w:ascii="Arial Narrow" w:eastAsia="Calibri" w:hAnsi="Arial Narrow"/>
          <w:b/>
          <w:i/>
          <w:sz w:val="22"/>
          <w:szCs w:val="22"/>
          <w:lang w:val="kk-KZ" w:eastAsia="en-US"/>
        </w:rPr>
        <w:t>ы</w:t>
      </w:r>
    </w:p>
    <w:p w:rsidR="000F010A" w:rsidRPr="00471907" w:rsidRDefault="000F010A" w:rsidP="000F010A">
      <w:pPr>
        <w:spacing w:line="223" w:lineRule="auto"/>
        <w:ind w:firstLine="284"/>
        <w:jc w:val="both"/>
        <w:rPr>
          <w:rFonts w:ascii="Arial Narrow" w:hAnsi="Arial Narrow"/>
          <w:i/>
          <w:sz w:val="20"/>
          <w:szCs w:val="20"/>
          <w:lang w:val="kk-KZ"/>
        </w:rPr>
      </w:pPr>
      <w:r w:rsidRPr="00471907">
        <w:rPr>
          <w:rFonts w:ascii="Arial Narrow" w:hAnsi="Arial Narrow"/>
          <w:i/>
          <w:sz w:val="20"/>
          <w:szCs w:val="20"/>
          <w:lang w:val="kk-KZ"/>
        </w:rPr>
        <w:t>Б</w:t>
      </w:r>
      <w:r w:rsidRPr="00471907">
        <w:rPr>
          <w:i/>
          <w:sz w:val="20"/>
          <w:szCs w:val="20"/>
          <w:lang w:val="kk-KZ"/>
        </w:rPr>
        <w:t>ұ</w:t>
      </w:r>
      <w:r w:rsidRPr="00471907">
        <w:rPr>
          <w:rFonts w:ascii="Arial Narrow" w:hAnsi="Arial Narrow"/>
          <w:i/>
          <w:sz w:val="20"/>
          <w:szCs w:val="20"/>
          <w:lang w:val="kk-KZ"/>
        </w:rPr>
        <w:t>л</w:t>
      </w:r>
      <w:r>
        <w:rPr>
          <w:rFonts w:ascii="Arial Narrow" w:hAnsi="Arial Narrow"/>
          <w:i/>
          <w:sz w:val="20"/>
          <w:szCs w:val="20"/>
          <w:lang w:val="kk-KZ"/>
        </w:rPr>
        <w:t xml:space="preserve"> </w:t>
      </w:r>
      <w:r w:rsidRPr="00471907">
        <w:rPr>
          <w:rFonts w:ascii="Arial Narrow" w:hAnsi="Arial Narrow"/>
          <w:i/>
          <w:sz w:val="20"/>
          <w:szCs w:val="20"/>
          <w:lang w:val="kk-KZ"/>
        </w:rPr>
        <w:t>ма</w:t>
      </w:r>
      <w:r w:rsidRPr="00471907">
        <w:rPr>
          <w:i/>
          <w:sz w:val="20"/>
          <w:szCs w:val="20"/>
          <w:lang w:val="kk-KZ"/>
        </w:rPr>
        <w:t>қ</w:t>
      </w:r>
      <w:r w:rsidRPr="00471907">
        <w:rPr>
          <w:rFonts w:ascii="Arial Narrow" w:hAnsi="Arial Narrow"/>
          <w:i/>
          <w:sz w:val="20"/>
          <w:szCs w:val="20"/>
          <w:lang w:val="kk-KZ"/>
        </w:rPr>
        <w:t>алада</w:t>
      </w:r>
      <w:r>
        <w:rPr>
          <w:rFonts w:ascii="Arial Narrow" w:hAnsi="Arial Narrow"/>
          <w:i/>
          <w:sz w:val="20"/>
          <w:szCs w:val="20"/>
          <w:lang w:val="kk-KZ"/>
        </w:rPr>
        <w:t xml:space="preserve"> </w:t>
      </w:r>
      <w:r w:rsidRPr="00471907">
        <w:rPr>
          <w:rFonts w:ascii="Arial Narrow" w:hAnsi="Arial Narrow"/>
          <w:i/>
          <w:sz w:val="20"/>
          <w:szCs w:val="20"/>
          <w:lang w:val="kk-KZ"/>
        </w:rPr>
        <w:t>инсультты</w:t>
      </w:r>
      <w:r w:rsidRPr="00471907">
        <w:rPr>
          <w:i/>
          <w:sz w:val="20"/>
          <w:szCs w:val="20"/>
          <w:lang w:val="kk-KZ"/>
        </w:rPr>
        <w:t>ң</w:t>
      </w:r>
      <w:r>
        <w:rPr>
          <w:i/>
          <w:sz w:val="20"/>
          <w:szCs w:val="20"/>
          <w:lang w:val="kk-KZ"/>
        </w:rPr>
        <w:t xml:space="preserve"> </w:t>
      </w:r>
      <w:r w:rsidRPr="00471907">
        <w:rPr>
          <w:i/>
          <w:sz w:val="20"/>
          <w:szCs w:val="20"/>
          <w:lang w:val="kk-KZ"/>
        </w:rPr>
        <w:t>қ</w:t>
      </w:r>
      <w:r w:rsidRPr="00471907">
        <w:rPr>
          <w:rFonts w:ascii="Arial Narrow" w:hAnsi="Arial Narrow"/>
          <w:i/>
          <w:sz w:val="20"/>
          <w:szCs w:val="20"/>
          <w:lang w:val="kk-KZ"/>
        </w:rPr>
        <w:t>ауіп</w:t>
      </w:r>
      <w:r>
        <w:rPr>
          <w:rFonts w:ascii="Arial Narrow" w:hAnsi="Arial Narrow"/>
          <w:i/>
          <w:sz w:val="20"/>
          <w:szCs w:val="20"/>
          <w:lang w:val="kk-KZ"/>
        </w:rPr>
        <w:t xml:space="preserve"> </w:t>
      </w:r>
      <w:r w:rsidRPr="00471907">
        <w:rPr>
          <w:rFonts w:ascii="Arial Narrow" w:hAnsi="Arial Narrow"/>
          <w:i/>
          <w:sz w:val="20"/>
          <w:szCs w:val="20"/>
          <w:lang w:val="kk-KZ"/>
        </w:rPr>
        <w:t>факторлары</w:t>
      </w:r>
      <w:r>
        <w:rPr>
          <w:rFonts w:ascii="Arial Narrow" w:hAnsi="Arial Narrow"/>
          <w:i/>
          <w:sz w:val="20"/>
          <w:szCs w:val="20"/>
          <w:lang w:val="kk-KZ"/>
        </w:rPr>
        <w:t xml:space="preserve"> </w:t>
      </w:r>
      <w:r w:rsidRPr="00471907">
        <w:rPr>
          <w:rFonts w:ascii="Arial Narrow" w:hAnsi="Arial Narrow"/>
          <w:i/>
          <w:sz w:val="20"/>
          <w:szCs w:val="20"/>
          <w:lang w:val="kk-KZ"/>
        </w:rPr>
        <w:t>туралы</w:t>
      </w:r>
      <w:r>
        <w:rPr>
          <w:rFonts w:ascii="Arial Narrow" w:hAnsi="Arial Narrow"/>
          <w:i/>
          <w:sz w:val="20"/>
          <w:szCs w:val="20"/>
          <w:lang w:val="kk-KZ"/>
        </w:rPr>
        <w:t xml:space="preserve"> </w:t>
      </w:r>
      <w:r w:rsidRPr="00471907">
        <w:rPr>
          <w:rFonts w:ascii="Arial Narrow" w:hAnsi="Arial Narrow"/>
          <w:i/>
          <w:sz w:val="20"/>
          <w:szCs w:val="20"/>
          <w:lang w:val="kk-KZ"/>
        </w:rPr>
        <w:t>т</w:t>
      </w:r>
      <w:r w:rsidRPr="00471907">
        <w:rPr>
          <w:i/>
          <w:sz w:val="20"/>
          <w:szCs w:val="20"/>
          <w:lang w:val="kk-KZ"/>
        </w:rPr>
        <w:t>ұ</w:t>
      </w:r>
      <w:r w:rsidRPr="00471907">
        <w:rPr>
          <w:rFonts w:ascii="Arial Narrow" w:hAnsi="Arial Narrow"/>
          <w:i/>
          <w:sz w:val="20"/>
          <w:szCs w:val="20"/>
          <w:lang w:val="kk-KZ"/>
        </w:rPr>
        <w:t>р</w:t>
      </w:r>
      <w:r w:rsidRPr="00471907">
        <w:rPr>
          <w:i/>
          <w:sz w:val="20"/>
          <w:szCs w:val="20"/>
          <w:lang w:val="kk-KZ"/>
        </w:rPr>
        <w:t>ғ</w:t>
      </w:r>
      <w:r w:rsidRPr="00471907">
        <w:rPr>
          <w:rFonts w:ascii="Arial Narrow" w:hAnsi="Arial Narrow"/>
          <w:i/>
          <w:sz w:val="20"/>
          <w:szCs w:val="20"/>
          <w:lang w:val="kk-KZ"/>
        </w:rPr>
        <w:t>ындар</w:t>
      </w:r>
      <w:r w:rsidRPr="00471907">
        <w:rPr>
          <w:i/>
          <w:sz w:val="20"/>
          <w:szCs w:val="20"/>
          <w:lang w:val="kk-KZ"/>
        </w:rPr>
        <w:t>ғ</w:t>
      </w:r>
      <w:r w:rsidRPr="00471907">
        <w:rPr>
          <w:rFonts w:ascii="Arial Narrow" w:hAnsi="Arial Narrow"/>
          <w:i/>
          <w:sz w:val="20"/>
          <w:szCs w:val="20"/>
          <w:lang w:val="kk-KZ"/>
        </w:rPr>
        <w:t>а</w:t>
      </w:r>
      <w:r>
        <w:rPr>
          <w:rFonts w:ascii="Arial Narrow" w:hAnsi="Arial Narrow"/>
          <w:i/>
          <w:sz w:val="20"/>
          <w:szCs w:val="20"/>
          <w:lang w:val="kk-KZ"/>
        </w:rPr>
        <w:t xml:space="preserve"> </w:t>
      </w:r>
      <w:r w:rsidRPr="00471907">
        <w:rPr>
          <w:rFonts w:ascii="Arial Narrow" w:hAnsi="Arial Narrow"/>
          <w:i/>
          <w:sz w:val="20"/>
          <w:szCs w:val="20"/>
          <w:lang w:val="kk-KZ"/>
        </w:rPr>
        <w:t>а</w:t>
      </w:r>
      <w:r w:rsidRPr="00471907">
        <w:rPr>
          <w:i/>
          <w:sz w:val="20"/>
          <w:szCs w:val="20"/>
          <w:lang w:val="kk-KZ"/>
        </w:rPr>
        <w:t>қ</w:t>
      </w:r>
      <w:r w:rsidRPr="00471907">
        <w:rPr>
          <w:rFonts w:ascii="Arial Narrow" w:hAnsi="Arial Narrow"/>
          <w:i/>
          <w:sz w:val="20"/>
          <w:szCs w:val="20"/>
          <w:lang w:val="kk-KZ"/>
        </w:rPr>
        <w:t>параттар</w:t>
      </w:r>
      <w:r>
        <w:rPr>
          <w:rFonts w:ascii="Arial Narrow" w:hAnsi="Arial Narrow"/>
          <w:i/>
          <w:sz w:val="20"/>
          <w:szCs w:val="20"/>
          <w:lang w:val="kk-KZ"/>
        </w:rPr>
        <w:t xml:space="preserve"> </w:t>
      </w:r>
      <w:r w:rsidRPr="00471907">
        <w:rPr>
          <w:rFonts w:ascii="Arial Narrow" w:hAnsi="Arial Narrow"/>
          <w:i/>
          <w:sz w:val="20"/>
          <w:szCs w:val="20"/>
          <w:lang w:val="kk-KZ"/>
        </w:rPr>
        <w:t>ж</w:t>
      </w:r>
      <w:r w:rsidRPr="00471907">
        <w:rPr>
          <w:i/>
          <w:sz w:val="20"/>
          <w:szCs w:val="20"/>
          <w:lang w:val="kk-KZ"/>
        </w:rPr>
        <w:t>ә</w:t>
      </w:r>
      <w:r w:rsidRPr="00471907">
        <w:rPr>
          <w:rFonts w:ascii="Arial Narrow" w:hAnsi="Arial Narrow"/>
          <w:i/>
          <w:sz w:val="20"/>
          <w:szCs w:val="20"/>
          <w:lang w:val="kk-KZ"/>
        </w:rPr>
        <w:t>не</w:t>
      </w:r>
      <w:r>
        <w:rPr>
          <w:rFonts w:ascii="Arial Narrow" w:hAnsi="Arial Narrow"/>
          <w:i/>
          <w:sz w:val="20"/>
          <w:szCs w:val="20"/>
          <w:lang w:val="kk-KZ"/>
        </w:rPr>
        <w:t xml:space="preserve"> </w:t>
      </w:r>
      <w:r w:rsidRPr="00471907">
        <w:rPr>
          <w:rFonts w:ascii="Arial Narrow" w:hAnsi="Arial Narrow"/>
          <w:i/>
          <w:sz w:val="20"/>
          <w:szCs w:val="20"/>
          <w:lang w:val="kk-KZ"/>
        </w:rPr>
        <w:t>оны</w:t>
      </w:r>
      <w:r w:rsidRPr="00471907">
        <w:rPr>
          <w:i/>
          <w:sz w:val="20"/>
          <w:szCs w:val="20"/>
          <w:lang w:val="kk-KZ"/>
        </w:rPr>
        <w:t>ң</w:t>
      </w:r>
      <w:r>
        <w:rPr>
          <w:i/>
          <w:sz w:val="20"/>
          <w:szCs w:val="20"/>
          <w:lang w:val="kk-KZ"/>
        </w:rPr>
        <w:t xml:space="preserve"> </w:t>
      </w:r>
      <w:r w:rsidRPr="00471907">
        <w:rPr>
          <w:rFonts w:ascii="Arial Narrow" w:hAnsi="Arial Narrow"/>
          <w:i/>
          <w:sz w:val="20"/>
          <w:szCs w:val="20"/>
          <w:lang w:val="kk-KZ"/>
        </w:rPr>
        <w:t>таралуымен</w:t>
      </w:r>
      <w:r>
        <w:rPr>
          <w:rFonts w:ascii="Arial Narrow" w:hAnsi="Arial Narrow"/>
          <w:i/>
          <w:sz w:val="20"/>
          <w:szCs w:val="20"/>
          <w:lang w:val="kk-KZ"/>
        </w:rPr>
        <w:t xml:space="preserve"> </w:t>
      </w:r>
      <w:r w:rsidRPr="00471907">
        <w:rPr>
          <w:rFonts w:ascii="Arial Narrow" w:hAnsi="Arial Narrow"/>
          <w:i/>
          <w:sz w:val="20"/>
          <w:szCs w:val="20"/>
          <w:lang w:val="kk-KZ"/>
        </w:rPr>
        <w:t>алдын-алу</w:t>
      </w:r>
      <w:r w:rsidRPr="006A16C9">
        <w:rPr>
          <w:rFonts w:ascii="Arial Narrow" w:hAnsi="Arial Narrow"/>
          <w:i/>
          <w:sz w:val="20"/>
          <w:szCs w:val="20"/>
          <w:lang w:val="kk-KZ"/>
        </w:rPr>
        <w:t>ы туралы м</w:t>
      </w:r>
      <w:r w:rsidRPr="006A16C9">
        <w:rPr>
          <w:i/>
          <w:sz w:val="20"/>
          <w:szCs w:val="20"/>
          <w:lang w:val="kk-KZ"/>
        </w:rPr>
        <w:t>ә</w:t>
      </w:r>
      <w:r w:rsidRPr="006A16C9">
        <w:rPr>
          <w:rFonts w:ascii="Arial Narrow" w:hAnsi="Arial Narrow"/>
          <w:i/>
          <w:sz w:val="20"/>
          <w:szCs w:val="20"/>
          <w:lang w:val="kk-KZ"/>
        </w:rPr>
        <w:t>ліметтер к</w:t>
      </w:r>
      <w:r w:rsidRPr="006A16C9">
        <w:rPr>
          <w:i/>
          <w:sz w:val="20"/>
          <w:szCs w:val="20"/>
          <w:lang w:val="kk-KZ"/>
        </w:rPr>
        <w:t>ө</w:t>
      </w:r>
      <w:r w:rsidRPr="006A16C9">
        <w:rPr>
          <w:rFonts w:ascii="Arial Narrow" w:hAnsi="Arial Narrow"/>
          <w:i/>
          <w:sz w:val="20"/>
          <w:szCs w:val="20"/>
          <w:lang w:val="kk-KZ"/>
        </w:rPr>
        <w:t>рсетілген.</w:t>
      </w:r>
    </w:p>
    <w:p w:rsidR="000F010A" w:rsidRPr="00471907" w:rsidRDefault="000F010A" w:rsidP="000F010A">
      <w:pPr>
        <w:spacing w:line="223" w:lineRule="auto"/>
        <w:ind w:firstLine="284"/>
        <w:jc w:val="both"/>
        <w:rPr>
          <w:rFonts w:ascii="Arial Narrow" w:hAnsi="Arial Narrow"/>
          <w:sz w:val="12"/>
          <w:szCs w:val="12"/>
          <w:lang w:val="kk-KZ"/>
        </w:rPr>
      </w:pPr>
    </w:p>
    <w:p w:rsidR="000F010A" w:rsidRPr="00C32E62" w:rsidRDefault="000F010A" w:rsidP="000F010A">
      <w:pPr>
        <w:spacing w:line="223" w:lineRule="auto"/>
        <w:ind w:firstLine="284"/>
        <w:jc w:val="both"/>
        <w:rPr>
          <w:rFonts w:ascii="Arial Narrow" w:hAnsi="Arial Narrow"/>
          <w:i/>
          <w:sz w:val="20"/>
          <w:szCs w:val="20"/>
          <w:lang w:val="kk-KZ"/>
        </w:rPr>
      </w:pPr>
      <w:r>
        <w:rPr>
          <w:rFonts w:ascii="Arial Narrow" w:hAnsi="Arial Narrow"/>
          <w:b/>
          <w:i/>
          <w:sz w:val="20"/>
          <w:szCs w:val="20"/>
          <w:lang w:val="kk-KZ"/>
        </w:rPr>
        <w:t xml:space="preserve">Негізгі </w:t>
      </w:r>
      <w:r w:rsidRPr="00C32E62">
        <w:rPr>
          <w:rFonts w:ascii="Arial Narrow" w:hAnsi="Arial Narrow"/>
          <w:b/>
          <w:i/>
          <w:sz w:val="20"/>
          <w:szCs w:val="20"/>
          <w:lang w:val="kk-KZ"/>
        </w:rPr>
        <w:t>с</w:t>
      </w:r>
      <w:r w:rsidRPr="00C32E62">
        <w:rPr>
          <w:b/>
          <w:i/>
          <w:sz w:val="20"/>
          <w:szCs w:val="20"/>
          <w:lang w:val="kk-KZ"/>
        </w:rPr>
        <w:t>ө</w:t>
      </w:r>
      <w:r w:rsidRPr="00C32E62">
        <w:rPr>
          <w:rFonts w:ascii="Arial Narrow" w:hAnsi="Arial Narrow"/>
          <w:b/>
          <w:i/>
          <w:sz w:val="20"/>
          <w:szCs w:val="20"/>
          <w:lang w:val="kk-KZ"/>
        </w:rPr>
        <w:t>здер:</w:t>
      </w:r>
      <w:r>
        <w:rPr>
          <w:rFonts w:ascii="Arial Narrow" w:hAnsi="Arial Narrow"/>
          <w:b/>
          <w:i/>
          <w:sz w:val="20"/>
          <w:szCs w:val="20"/>
          <w:lang w:val="kk-KZ"/>
        </w:rPr>
        <w:t xml:space="preserve"> </w:t>
      </w:r>
      <w:r w:rsidRPr="006A16C9">
        <w:rPr>
          <w:rFonts w:ascii="Arial Narrow" w:hAnsi="Arial Narrow"/>
          <w:i/>
          <w:sz w:val="20"/>
          <w:szCs w:val="20"/>
          <w:lang w:val="kk-KZ"/>
        </w:rPr>
        <w:t>инсульттарды</w:t>
      </w:r>
      <w:r w:rsidRPr="006A16C9">
        <w:rPr>
          <w:i/>
          <w:sz w:val="20"/>
          <w:szCs w:val="20"/>
          <w:lang w:val="kk-KZ"/>
        </w:rPr>
        <w:t>ң</w:t>
      </w:r>
      <w:r w:rsidRPr="006A16C9">
        <w:rPr>
          <w:rFonts w:ascii="Arial Narrow" w:hAnsi="Arial Narrow"/>
          <w:i/>
          <w:sz w:val="20"/>
          <w:szCs w:val="20"/>
          <w:lang w:val="kk-KZ"/>
        </w:rPr>
        <w:t xml:space="preserve"> алдын-алуы, инсульттерді</w:t>
      </w:r>
      <w:r w:rsidRPr="006A16C9">
        <w:rPr>
          <w:i/>
          <w:sz w:val="20"/>
          <w:szCs w:val="20"/>
          <w:lang w:val="kk-KZ"/>
        </w:rPr>
        <w:t>ң</w:t>
      </w:r>
      <w:r w:rsidR="00255997">
        <w:rPr>
          <w:i/>
          <w:sz w:val="20"/>
          <w:szCs w:val="20"/>
          <w:lang w:val="kk-KZ"/>
        </w:rPr>
        <w:t xml:space="preserve"> </w:t>
      </w:r>
      <w:r w:rsidRPr="006A16C9">
        <w:rPr>
          <w:i/>
          <w:sz w:val="20"/>
          <w:szCs w:val="20"/>
          <w:lang w:val="kk-KZ"/>
        </w:rPr>
        <w:t>қ</w:t>
      </w:r>
      <w:r w:rsidRPr="006A16C9">
        <w:rPr>
          <w:rFonts w:ascii="Arial Narrow" w:hAnsi="Arial Narrow"/>
          <w:i/>
          <w:sz w:val="20"/>
          <w:szCs w:val="20"/>
          <w:lang w:val="kk-KZ"/>
        </w:rPr>
        <w:t>ауіп факторлары.</w:t>
      </w:r>
    </w:p>
    <w:p w:rsidR="000F010A" w:rsidRPr="00B81213" w:rsidRDefault="000F010A" w:rsidP="000F010A">
      <w:pPr>
        <w:spacing w:line="223" w:lineRule="auto"/>
        <w:jc w:val="both"/>
        <w:rPr>
          <w:rFonts w:ascii="Arial Narrow" w:hAnsi="Arial Narrow"/>
          <w:sz w:val="20"/>
          <w:szCs w:val="20"/>
          <w:lang w:val="kk-KZ"/>
        </w:rPr>
      </w:pPr>
    </w:p>
    <w:p w:rsidR="000F010A" w:rsidRPr="006274E3" w:rsidRDefault="000F010A" w:rsidP="000F010A">
      <w:pPr>
        <w:spacing w:line="223" w:lineRule="auto"/>
        <w:jc w:val="center"/>
        <w:rPr>
          <w:rFonts w:ascii="Arial Narrow" w:hAnsi="Arial Narrow"/>
          <w:i/>
          <w:sz w:val="20"/>
          <w:szCs w:val="20"/>
          <w:lang w:val="en-US"/>
        </w:rPr>
      </w:pPr>
      <w:r w:rsidRPr="006A16C9">
        <w:rPr>
          <w:rFonts w:ascii="Arial Narrow" w:hAnsi="Arial Narrow"/>
          <w:b/>
          <w:bCs/>
          <w:i/>
          <w:sz w:val="20"/>
          <w:szCs w:val="20"/>
          <w:lang w:val="en-US"/>
        </w:rPr>
        <w:t>Summary</w:t>
      </w:r>
    </w:p>
    <w:p w:rsidR="000F010A" w:rsidRDefault="000F010A" w:rsidP="000F010A">
      <w:pPr>
        <w:spacing w:line="223" w:lineRule="auto"/>
        <w:jc w:val="center"/>
        <w:rPr>
          <w:rFonts w:ascii="Arial Narrow" w:hAnsi="Arial Narrow"/>
          <w:b/>
          <w:i/>
          <w:sz w:val="20"/>
          <w:szCs w:val="20"/>
          <w:lang w:val="en-US"/>
        </w:rPr>
      </w:pPr>
      <w:r w:rsidRPr="006A16C9">
        <w:rPr>
          <w:rFonts w:ascii="Arial Narrow" w:hAnsi="Arial Narrow"/>
          <w:b/>
          <w:i/>
          <w:sz w:val="20"/>
          <w:szCs w:val="20"/>
          <w:lang w:val="en-US"/>
        </w:rPr>
        <w:t xml:space="preserve">PREVENTION AND EVALUATION OF INFORMATION KNOWING </w:t>
      </w:r>
    </w:p>
    <w:p w:rsidR="000F010A" w:rsidRPr="006A16C9" w:rsidRDefault="000F010A" w:rsidP="000F010A">
      <w:pPr>
        <w:spacing w:line="223" w:lineRule="auto"/>
        <w:jc w:val="center"/>
        <w:rPr>
          <w:rFonts w:ascii="Arial Narrow" w:hAnsi="Arial Narrow"/>
          <w:b/>
          <w:i/>
          <w:sz w:val="20"/>
          <w:szCs w:val="20"/>
          <w:lang w:val="en-US"/>
        </w:rPr>
      </w:pPr>
      <w:r w:rsidRPr="006A16C9">
        <w:rPr>
          <w:rFonts w:ascii="Arial Narrow" w:hAnsi="Arial Narrow"/>
          <w:b/>
          <w:i/>
          <w:sz w:val="20"/>
          <w:szCs w:val="20"/>
          <w:lang w:val="en-US"/>
        </w:rPr>
        <w:t xml:space="preserve">FOR RISK FACTORS OF INSULTS </w:t>
      </w:r>
    </w:p>
    <w:p w:rsidR="000F010A" w:rsidRPr="005626C8" w:rsidRDefault="000F010A" w:rsidP="000F010A">
      <w:pPr>
        <w:spacing w:line="223" w:lineRule="auto"/>
        <w:jc w:val="center"/>
        <w:rPr>
          <w:rFonts w:ascii="Arial Narrow" w:hAnsi="Arial Narrow"/>
          <w:b/>
          <w:i/>
          <w:sz w:val="20"/>
          <w:szCs w:val="20"/>
          <w:lang w:val="en-US"/>
        </w:rPr>
      </w:pPr>
      <w:r w:rsidRPr="006A16C9">
        <w:rPr>
          <w:rFonts w:ascii="Arial Narrow" w:hAnsi="Arial Narrow"/>
          <w:b/>
          <w:i/>
          <w:sz w:val="20"/>
          <w:szCs w:val="20"/>
          <w:lang w:val="en-US"/>
        </w:rPr>
        <w:t>N</w:t>
      </w:r>
      <w:r w:rsidRPr="005626C8">
        <w:rPr>
          <w:rFonts w:ascii="Arial Narrow" w:hAnsi="Arial Narrow"/>
          <w:b/>
          <w:i/>
          <w:sz w:val="20"/>
          <w:szCs w:val="20"/>
          <w:lang w:val="en-US"/>
        </w:rPr>
        <w:t>.</w:t>
      </w:r>
      <w:r w:rsidRPr="006A16C9">
        <w:rPr>
          <w:rFonts w:ascii="Arial Narrow" w:hAnsi="Arial Narrow"/>
          <w:b/>
          <w:i/>
          <w:sz w:val="20"/>
          <w:szCs w:val="20"/>
          <w:lang w:val="en-US"/>
        </w:rPr>
        <w:t>S</w:t>
      </w:r>
      <w:r w:rsidRPr="005626C8">
        <w:rPr>
          <w:rFonts w:ascii="Arial Narrow" w:hAnsi="Arial Narrow"/>
          <w:b/>
          <w:i/>
          <w:sz w:val="20"/>
          <w:szCs w:val="20"/>
          <w:lang w:val="en-US"/>
        </w:rPr>
        <w:t xml:space="preserve">. </w:t>
      </w:r>
      <w:proofErr w:type="spellStart"/>
      <w:r w:rsidRPr="006A16C9">
        <w:rPr>
          <w:rFonts w:ascii="Arial Narrow" w:hAnsi="Arial Narrow"/>
          <w:b/>
          <w:i/>
          <w:sz w:val="20"/>
          <w:szCs w:val="20"/>
          <w:lang w:val="en-US"/>
        </w:rPr>
        <w:t>Smailov</w:t>
      </w:r>
      <w:proofErr w:type="spellEnd"/>
    </w:p>
    <w:p w:rsidR="000F010A" w:rsidRPr="00EC7114" w:rsidRDefault="000F010A" w:rsidP="000F010A">
      <w:pPr>
        <w:spacing w:line="216" w:lineRule="auto"/>
        <w:jc w:val="center"/>
        <w:rPr>
          <w:rFonts w:ascii="Arial Narrow" w:hAnsi="Arial Narrow"/>
          <w:b/>
          <w:i/>
          <w:sz w:val="20"/>
          <w:szCs w:val="20"/>
          <w:lang w:val="en-US"/>
        </w:rPr>
      </w:pPr>
      <w:r w:rsidRPr="00EC7114">
        <w:rPr>
          <w:rFonts w:ascii="Arial Narrow" w:hAnsi="Arial Narrow"/>
          <w:b/>
          <w:i/>
          <w:sz w:val="20"/>
          <w:szCs w:val="20"/>
          <w:lang w:val="en-US"/>
        </w:rPr>
        <w:t>Medical Cent</w:t>
      </w:r>
      <w:r w:rsidRPr="00EC7114">
        <w:rPr>
          <w:rFonts w:ascii="Arial Narrow" w:hAnsi="Arial Narrow"/>
          <w:b/>
          <w:i/>
          <w:sz w:val="20"/>
          <w:szCs w:val="20"/>
        </w:rPr>
        <w:t>е</w:t>
      </w:r>
      <w:r w:rsidRPr="00EC7114">
        <w:rPr>
          <w:rFonts w:ascii="Arial Narrow" w:hAnsi="Arial Narrow"/>
          <w:b/>
          <w:i/>
          <w:sz w:val="20"/>
          <w:szCs w:val="20"/>
          <w:lang w:val="en-US"/>
        </w:rPr>
        <w:t xml:space="preserve">r of </w:t>
      </w:r>
      <w:proofErr w:type="spellStart"/>
      <w:r w:rsidRPr="00EC7114">
        <w:rPr>
          <w:rFonts w:ascii="Arial Narrow" w:hAnsi="Arial Narrow"/>
          <w:b/>
          <w:i/>
          <w:sz w:val="20"/>
          <w:szCs w:val="20"/>
          <w:lang w:val="en-US"/>
        </w:rPr>
        <w:t>Semey</w:t>
      </w:r>
      <w:proofErr w:type="spellEnd"/>
      <w:r w:rsidRPr="00EC7114">
        <w:rPr>
          <w:rFonts w:ascii="Arial Narrow" w:hAnsi="Arial Narrow"/>
          <w:b/>
          <w:i/>
          <w:sz w:val="20"/>
          <w:szCs w:val="20"/>
          <w:lang w:val="en-US"/>
        </w:rPr>
        <w:t xml:space="preserve"> </w:t>
      </w:r>
      <w:r>
        <w:rPr>
          <w:rFonts w:ascii="Arial Narrow" w:hAnsi="Arial Narrow"/>
          <w:b/>
          <w:i/>
          <w:sz w:val="20"/>
          <w:szCs w:val="20"/>
          <w:lang w:val="en-US"/>
        </w:rPr>
        <w:t>State Medical University</w:t>
      </w:r>
    </w:p>
    <w:p w:rsidR="000F010A" w:rsidRPr="006A16C9" w:rsidRDefault="000F010A" w:rsidP="000F010A">
      <w:pPr>
        <w:spacing w:line="223" w:lineRule="auto"/>
        <w:ind w:firstLine="284"/>
        <w:jc w:val="both"/>
        <w:rPr>
          <w:rFonts w:ascii="Arial Narrow" w:hAnsi="Arial Narrow"/>
          <w:i/>
          <w:sz w:val="20"/>
          <w:szCs w:val="20"/>
          <w:lang w:val="en-US"/>
        </w:rPr>
      </w:pPr>
      <w:r w:rsidRPr="006A16C9">
        <w:rPr>
          <w:rFonts w:ascii="Arial Narrow" w:hAnsi="Arial Narrow"/>
          <w:i/>
          <w:sz w:val="20"/>
          <w:szCs w:val="20"/>
          <w:lang w:val="en-US"/>
        </w:rPr>
        <w:t>The article presents the data about insults prevention, epidemiology and information knowing of population.</w:t>
      </w:r>
    </w:p>
    <w:p w:rsidR="000F010A" w:rsidRPr="00FB5782" w:rsidRDefault="000F010A" w:rsidP="000F010A">
      <w:pPr>
        <w:spacing w:line="223" w:lineRule="auto"/>
        <w:ind w:firstLine="284"/>
        <w:jc w:val="both"/>
        <w:rPr>
          <w:rStyle w:val="hps"/>
          <w:rFonts w:ascii="Arial Narrow" w:hAnsi="Arial Narrow"/>
          <w:sz w:val="8"/>
          <w:szCs w:val="8"/>
          <w:lang w:val="en-US"/>
        </w:rPr>
      </w:pPr>
    </w:p>
    <w:p w:rsidR="000F010A" w:rsidRPr="00C32E62" w:rsidRDefault="000F010A" w:rsidP="000F010A">
      <w:pPr>
        <w:spacing w:line="223" w:lineRule="auto"/>
        <w:ind w:firstLine="284"/>
        <w:jc w:val="both"/>
        <w:rPr>
          <w:rFonts w:ascii="Arial Narrow" w:hAnsi="Arial Narrow"/>
          <w:i/>
          <w:sz w:val="20"/>
          <w:szCs w:val="20"/>
          <w:lang w:val="en-US"/>
        </w:rPr>
      </w:pPr>
      <w:r w:rsidRPr="00FB5782">
        <w:rPr>
          <w:rStyle w:val="hps"/>
          <w:rFonts w:ascii="Arial Narrow" w:hAnsi="Arial Narrow"/>
          <w:b/>
          <w:i/>
          <w:sz w:val="20"/>
          <w:szCs w:val="20"/>
          <w:lang w:val="en-US"/>
        </w:rPr>
        <w:t>Key</w:t>
      </w:r>
      <w:r w:rsidRPr="002E373B">
        <w:rPr>
          <w:rStyle w:val="hps"/>
          <w:rFonts w:ascii="Arial Narrow" w:hAnsi="Arial Narrow"/>
          <w:b/>
          <w:i/>
          <w:sz w:val="20"/>
          <w:szCs w:val="20"/>
          <w:lang w:val="en-US"/>
        </w:rPr>
        <w:t xml:space="preserve"> </w:t>
      </w:r>
      <w:r w:rsidRPr="00FB5782">
        <w:rPr>
          <w:rStyle w:val="hps"/>
          <w:rFonts w:ascii="Arial Narrow" w:hAnsi="Arial Narrow"/>
          <w:b/>
          <w:i/>
          <w:sz w:val="20"/>
          <w:szCs w:val="20"/>
          <w:lang w:val="en-US"/>
        </w:rPr>
        <w:t>words</w:t>
      </w:r>
      <w:r w:rsidRPr="006A16C9">
        <w:rPr>
          <w:rStyle w:val="hps"/>
          <w:rFonts w:ascii="Arial Narrow" w:hAnsi="Arial Narrow"/>
          <w:b/>
          <w:i/>
          <w:sz w:val="20"/>
          <w:szCs w:val="20"/>
          <w:lang w:val="en-US"/>
        </w:rPr>
        <w:t>:</w:t>
      </w:r>
      <w:r w:rsidRPr="002E373B">
        <w:rPr>
          <w:rStyle w:val="hps"/>
          <w:rFonts w:ascii="Arial Narrow" w:hAnsi="Arial Narrow"/>
          <w:b/>
          <w:i/>
          <w:sz w:val="20"/>
          <w:szCs w:val="20"/>
          <w:lang w:val="en-US"/>
        </w:rPr>
        <w:t xml:space="preserve"> </w:t>
      </w:r>
      <w:r w:rsidRPr="006A16C9">
        <w:rPr>
          <w:rFonts w:ascii="Arial Narrow" w:hAnsi="Arial Narrow"/>
          <w:i/>
          <w:sz w:val="20"/>
          <w:szCs w:val="20"/>
          <w:lang w:val="en-US"/>
        </w:rPr>
        <w:t>prevention of insults, risk factor of insults</w:t>
      </w:r>
      <w:r w:rsidRPr="006274E3">
        <w:rPr>
          <w:rFonts w:ascii="Arial Narrow" w:hAnsi="Arial Narrow"/>
          <w:i/>
          <w:sz w:val="20"/>
          <w:szCs w:val="20"/>
          <w:lang w:val="en-US"/>
        </w:rPr>
        <w:t>.</w:t>
      </w:r>
      <w:bookmarkStart w:id="0" w:name="_GoBack"/>
      <w:bookmarkEnd w:id="0"/>
    </w:p>
    <w:sectPr w:rsidR="000F010A" w:rsidRPr="00C32E62" w:rsidSect="00420C55">
      <w:type w:val="continuous"/>
      <w:pgSz w:w="11906" w:h="16838"/>
      <w:pgMar w:top="1418" w:right="1418" w:bottom="1134" w:left="1418" w:header="709" w:footer="709"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5D6" w:rsidRDefault="000225D6">
      <w:r>
        <w:separator/>
      </w:r>
    </w:p>
  </w:endnote>
  <w:endnote w:type="continuationSeparator" w:id="0">
    <w:p w:rsidR="000225D6" w:rsidRDefault="0002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gistralC">
    <w:altName w:val="MagistralC"/>
    <w:panose1 w:val="00000000000000000000"/>
    <w:charset w:val="CC"/>
    <w:family w:val="swiss"/>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UISTLZ+HeliosCond-Bold">
    <w:altName w:val="Arial"/>
    <w:panose1 w:val="00000000000000000000"/>
    <w:charset w:val="CC"/>
    <w:family w:val="swiss"/>
    <w:notTrueType/>
    <w:pitch w:val="default"/>
    <w:sig w:usb0="00000001" w:usb1="00000000" w:usb2="00000000" w:usb3="00000000" w:csb0="00000005" w:csb1="00000000"/>
  </w:font>
  <w:font w:name="Myriad Pro Cond">
    <w:altName w:val="Arial"/>
    <w:panose1 w:val="00000000000000000000"/>
    <w:charset w:val="CC"/>
    <w:family w:val="swiss"/>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yslNarrowC">
    <w:altName w:val="Times New Roman"/>
    <w:charset w:val="CC"/>
    <w:family w:val="auto"/>
    <w:pitch w:val="variable"/>
    <w:sig w:usb0="00000001" w:usb1="00000000" w:usb2="00000000" w:usb3="00000000" w:csb0="00000005" w:csb1="00000000"/>
  </w:font>
  <w:font w:name="Newton">
    <w:altName w:val="Newton"/>
    <w:panose1 w:val="00000000000000000000"/>
    <w:charset w:val="CC"/>
    <w:family w:val="roman"/>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BB" w:rsidRPr="002A22DC" w:rsidRDefault="00D70BBB" w:rsidP="002A22DC">
    <w:pPr>
      <w:pStyle w:val="ac"/>
      <w:jc w:val="center"/>
    </w:pPr>
    <w:r>
      <w:fldChar w:fldCharType="begin"/>
    </w:r>
    <w:r>
      <w:instrText>PAGE   \* MERGEFORMAT</w:instrText>
    </w:r>
    <w:r>
      <w:fldChar w:fldCharType="separate"/>
    </w:r>
    <w:r w:rsidR="00B33D83">
      <w:rPr>
        <w:noProof/>
      </w:rPr>
      <w:t>69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5D6" w:rsidRDefault="000225D6">
      <w:r>
        <w:separator/>
      </w:r>
    </w:p>
  </w:footnote>
  <w:footnote w:type="continuationSeparator" w:id="0">
    <w:p w:rsidR="000225D6" w:rsidRDefault="00022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BB" w:rsidRDefault="00D70BBB" w:rsidP="002A22DC">
    <w:pPr>
      <w:pStyle w:val="aa"/>
      <w:tabs>
        <w:tab w:val="clear" w:pos="4677"/>
        <w:tab w:val="clear" w:pos="9355"/>
        <w:tab w:val="right" w:pos="9000"/>
      </w:tabs>
    </w:pPr>
    <w:r w:rsidRPr="00D859DC">
      <w:rPr>
        <w:b/>
        <w:sz w:val="22"/>
        <w:szCs w:val="22"/>
        <w:u w:val="single"/>
      </w:rPr>
      <w:t>наука и здравоохранение,</w:t>
    </w:r>
    <w:r w:rsidRPr="00D859DC">
      <w:rPr>
        <w:sz w:val="22"/>
        <w:szCs w:val="22"/>
        <w:u w:val="single"/>
      </w:rPr>
      <w:t xml:space="preserve"> №</w:t>
    </w:r>
    <w:r>
      <w:rPr>
        <w:sz w:val="22"/>
        <w:szCs w:val="22"/>
        <w:u w:val="single"/>
      </w:rPr>
      <w:t>1</w:t>
    </w:r>
    <w:r w:rsidRPr="00D859DC">
      <w:rPr>
        <w:sz w:val="22"/>
        <w:szCs w:val="22"/>
        <w:u w:val="single"/>
      </w:rPr>
      <w:t>, 20</w:t>
    </w:r>
    <w:r>
      <w:rPr>
        <w:sz w:val="22"/>
        <w:szCs w:val="22"/>
        <w:u w:val="single"/>
      </w:rPr>
      <w:t>14</w:t>
    </w:r>
    <w:r>
      <w:rPr>
        <w:u w:val="single"/>
        <w:lang w:val="kk-KZ"/>
      </w:rPr>
      <w:tab/>
    </w:r>
    <w:r>
      <w:rPr>
        <w:b/>
        <w:u w:val="single"/>
        <w:lang w:val="kk-KZ"/>
      </w:rPr>
      <w:t>Статьи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5364"/>
    <w:multiLevelType w:val="hybridMultilevel"/>
    <w:tmpl w:val="E326C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C6A99"/>
    <w:multiLevelType w:val="multilevel"/>
    <w:tmpl w:val="5842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96660"/>
    <w:multiLevelType w:val="multilevel"/>
    <w:tmpl w:val="59C0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A48D6"/>
    <w:multiLevelType w:val="hybridMultilevel"/>
    <w:tmpl w:val="F4AAA682"/>
    <w:lvl w:ilvl="0" w:tplc="44806F14">
      <w:start w:val="1"/>
      <w:numFmt w:val="decimal"/>
      <w:lvlText w:val="%1."/>
      <w:lvlJc w:val="left"/>
      <w:pPr>
        <w:ind w:left="1428" w:hanging="360"/>
      </w:pPr>
      <w:rPr>
        <w:rFonts w:ascii="Times New Roman" w:eastAsiaTheme="minorEastAsia"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D6D4CC7"/>
    <w:multiLevelType w:val="hybridMultilevel"/>
    <w:tmpl w:val="5C441C34"/>
    <w:lvl w:ilvl="0" w:tplc="CADA98FC">
      <w:numFmt w:val="bullet"/>
      <w:lvlText w:val="•"/>
      <w:lvlJc w:val="left"/>
      <w:pPr>
        <w:ind w:left="3123" w:hanging="2556"/>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A40EC2"/>
    <w:multiLevelType w:val="hybridMultilevel"/>
    <w:tmpl w:val="D3A608C6"/>
    <w:lvl w:ilvl="0" w:tplc="0419000F">
      <w:start w:val="1"/>
      <w:numFmt w:val="decimal"/>
      <w:lvlText w:val="%1."/>
      <w:lvlJc w:val="left"/>
      <w:pPr>
        <w:ind w:left="2160" w:hanging="72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6">
    <w:nsid w:val="10DC6B80"/>
    <w:multiLevelType w:val="multilevel"/>
    <w:tmpl w:val="BEC64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86664B"/>
    <w:multiLevelType w:val="hybridMultilevel"/>
    <w:tmpl w:val="6CDA8960"/>
    <w:lvl w:ilvl="0" w:tplc="9CE8D878">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36041A"/>
    <w:multiLevelType w:val="multilevel"/>
    <w:tmpl w:val="1724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87758D"/>
    <w:multiLevelType w:val="multilevel"/>
    <w:tmpl w:val="D592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62709B"/>
    <w:multiLevelType w:val="multilevel"/>
    <w:tmpl w:val="5CAA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99039E"/>
    <w:multiLevelType w:val="multilevel"/>
    <w:tmpl w:val="05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AC4105"/>
    <w:multiLevelType w:val="hybridMultilevel"/>
    <w:tmpl w:val="934EB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C872CF"/>
    <w:multiLevelType w:val="multilevel"/>
    <w:tmpl w:val="608E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5E5351"/>
    <w:multiLevelType w:val="multilevel"/>
    <w:tmpl w:val="35FC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1651FD"/>
    <w:multiLevelType w:val="hybridMultilevel"/>
    <w:tmpl w:val="91E47BC0"/>
    <w:lvl w:ilvl="0" w:tplc="D45A3B3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39B334B5"/>
    <w:multiLevelType w:val="multilevel"/>
    <w:tmpl w:val="7872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7E2D80"/>
    <w:multiLevelType w:val="hybridMultilevel"/>
    <w:tmpl w:val="C34E2FD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D945B0"/>
    <w:multiLevelType w:val="hybridMultilevel"/>
    <w:tmpl w:val="CA38689E"/>
    <w:lvl w:ilvl="0" w:tplc="D0A4BB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D05746D"/>
    <w:multiLevelType w:val="hybridMultilevel"/>
    <w:tmpl w:val="6E869884"/>
    <w:lvl w:ilvl="0" w:tplc="6A9A2EC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D661746"/>
    <w:multiLevelType w:val="hybridMultilevel"/>
    <w:tmpl w:val="8B36F69C"/>
    <w:lvl w:ilvl="0" w:tplc="3B9AEF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EC63BD6"/>
    <w:multiLevelType w:val="multilevel"/>
    <w:tmpl w:val="A744787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4FB6442B"/>
    <w:multiLevelType w:val="hybridMultilevel"/>
    <w:tmpl w:val="26944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5E3106"/>
    <w:multiLevelType w:val="multilevel"/>
    <w:tmpl w:val="EABA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814C4B"/>
    <w:multiLevelType w:val="hybridMultilevel"/>
    <w:tmpl w:val="0D361118"/>
    <w:lvl w:ilvl="0" w:tplc="61DE0242">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CE7057"/>
    <w:multiLevelType w:val="multilevel"/>
    <w:tmpl w:val="2084F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4553CD"/>
    <w:multiLevelType w:val="multilevel"/>
    <w:tmpl w:val="2BBEA65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5F9941BE"/>
    <w:multiLevelType w:val="multilevel"/>
    <w:tmpl w:val="C2281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920A85"/>
    <w:multiLevelType w:val="multilevel"/>
    <w:tmpl w:val="A4B66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601801"/>
    <w:multiLevelType w:val="multilevel"/>
    <w:tmpl w:val="074E9D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6EBB48A7"/>
    <w:multiLevelType w:val="hybridMultilevel"/>
    <w:tmpl w:val="09AC8862"/>
    <w:lvl w:ilvl="0" w:tplc="CB54D4FA">
      <w:start w:val="1"/>
      <w:numFmt w:val="decimal"/>
      <w:lvlText w:val="%1."/>
      <w:lvlJc w:val="left"/>
      <w:pPr>
        <w:ind w:left="84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063208"/>
    <w:multiLevelType w:val="hybridMultilevel"/>
    <w:tmpl w:val="AEF0C87E"/>
    <w:lvl w:ilvl="0" w:tplc="EE94474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6AB4938"/>
    <w:multiLevelType w:val="multilevel"/>
    <w:tmpl w:val="4448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1B4CCB"/>
    <w:multiLevelType w:val="multilevel"/>
    <w:tmpl w:val="B652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EB5C26"/>
    <w:multiLevelType w:val="hybridMultilevel"/>
    <w:tmpl w:val="0854CB20"/>
    <w:lvl w:ilvl="0" w:tplc="BA1C36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BD61F7D"/>
    <w:multiLevelType w:val="multilevel"/>
    <w:tmpl w:val="8F1EDB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19"/>
  </w:num>
  <w:num w:numId="3">
    <w:abstractNumId w:val="0"/>
  </w:num>
  <w:num w:numId="4">
    <w:abstractNumId w:val="29"/>
  </w:num>
  <w:num w:numId="5">
    <w:abstractNumId w:val="21"/>
  </w:num>
  <w:num w:numId="6">
    <w:abstractNumId w:val="27"/>
  </w:num>
  <w:num w:numId="7">
    <w:abstractNumId w:val="13"/>
  </w:num>
  <w:num w:numId="8">
    <w:abstractNumId w:val="25"/>
  </w:num>
  <w:num w:numId="9">
    <w:abstractNumId w:val="11"/>
  </w:num>
  <w:num w:numId="10">
    <w:abstractNumId w:val="35"/>
  </w:num>
  <w:num w:numId="11">
    <w:abstractNumId w:val="10"/>
  </w:num>
  <w:num w:numId="12">
    <w:abstractNumId w:val="26"/>
  </w:num>
  <w:num w:numId="13">
    <w:abstractNumId w:val="33"/>
  </w:num>
  <w:num w:numId="14">
    <w:abstractNumId w:val="8"/>
  </w:num>
  <w:num w:numId="15">
    <w:abstractNumId w:val="2"/>
  </w:num>
  <w:num w:numId="16">
    <w:abstractNumId w:val="23"/>
  </w:num>
  <w:num w:numId="17">
    <w:abstractNumId w:val="16"/>
  </w:num>
  <w:num w:numId="18">
    <w:abstractNumId w:val="1"/>
  </w:num>
  <w:num w:numId="19">
    <w:abstractNumId w:val="32"/>
  </w:num>
  <w:num w:numId="20">
    <w:abstractNumId w:val="14"/>
  </w:num>
  <w:num w:numId="21">
    <w:abstractNumId w:val="28"/>
  </w:num>
  <w:num w:numId="22">
    <w:abstractNumId w:val="18"/>
  </w:num>
  <w:num w:numId="23">
    <w:abstractNumId w:val="9"/>
  </w:num>
  <w:num w:numId="24">
    <w:abstractNumId w:val="4"/>
  </w:num>
  <w:num w:numId="25">
    <w:abstractNumId w:val="30"/>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4"/>
  </w:num>
  <w:num w:numId="29">
    <w:abstractNumId w:val="15"/>
  </w:num>
  <w:num w:numId="30">
    <w:abstractNumId w:val="20"/>
  </w:num>
  <w:num w:numId="31">
    <w:abstractNumId w:val="6"/>
  </w:num>
  <w:num w:numId="32">
    <w:abstractNumId w:val="12"/>
  </w:num>
  <w:num w:numId="33">
    <w:abstractNumId w:val="22"/>
  </w:num>
  <w:num w:numId="34">
    <w:abstractNumId w:val="7"/>
  </w:num>
  <w:num w:numId="35">
    <w:abstractNumId w:val="17"/>
  </w:num>
  <w:num w:numId="3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AFA"/>
    <w:rsid w:val="00000408"/>
    <w:rsid w:val="0000432A"/>
    <w:rsid w:val="00010795"/>
    <w:rsid w:val="00011ECB"/>
    <w:rsid w:val="0001212C"/>
    <w:rsid w:val="00012A7B"/>
    <w:rsid w:val="00014006"/>
    <w:rsid w:val="00014B44"/>
    <w:rsid w:val="00016BC3"/>
    <w:rsid w:val="0001743F"/>
    <w:rsid w:val="00017F12"/>
    <w:rsid w:val="00021703"/>
    <w:rsid w:val="000217DC"/>
    <w:rsid w:val="00021940"/>
    <w:rsid w:val="000225D6"/>
    <w:rsid w:val="000240C2"/>
    <w:rsid w:val="000254C5"/>
    <w:rsid w:val="000258AA"/>
    <w:rsid w:val="00027382"/>
    <w:rsid w:val="00031BCD"/>
    <w:rsid w:val="0003295C"/>
    <w:rsid w:val="00034D5E"/>
    <w:rsid w:val="00037355"/>
    <w:rsid w:val="00037673"/>
    <w:rsid w:val="00041463"/>
    <w:rsid w:val="00042BC8"/>
    <w:rsid w:val="0004402C"/>
    <w:rsid w:val="00045807"/>
    <w:rsid w:val="00045B22"/>
    <w:rsid w:val="000501FD"/>
    <w:rsid w:val="00051660"/>
    <w:rsid w:val="00051C3D"/>
    <w:rsid w:val="000524BC"/>
    <w:rsid w:val="00052F8E"/>
    <w:rsid w:val="00054CC4"/>
    <w:rsid w:val="00055750"/>
    <w:rsid w:val="0005608A"/>
    <w:rsid w:val="00056853"/>
    <w:rsid w:val="00056DDC"/>
    <w:rsid w:val="00064FF6"/>
    <w:rsid w:val="0006586F"/>
    <w:rsid w:val="00065DED"/>
    <w:rsid w:val="000669C7"/>
    <w:rsid w:val="000676FE"/>
    <w:rsid w:val="0007131A"/>
    <w:rsid w:val="000716A2"/>
    <w:rsid w:val="000732EA"/>
    <w:rsid w:val="00076185"/>
    <w:rsid w:val="00077B3B"/>
    <w:rsid w:val="00080C11"/>
    <w:rsid w:val="00081E73"/>
    <w:rsid w:val="00081F9B"/>
    <w:rsid w:val="00090FA0"/>
    <w:rsid w:val="00092555"/>
    <w:rsid w:val="00092A48"/>
    <w:rsid w:val="00093489"/>
    <w:rsid w:val="000936E0"/>
    <w:rsid w:val="000961A0"/>
    <w:rsid w:val="000977BD"/>
    <w:rsid w:val="000A0B3A"/>
    <w:rsid w:val="000A327E"/>
    <w:rsid w:val="000A6125"/>
    <w:rsid w:val="000A7B8F"/>
    <w:rsid w:val="000B18E8"/>
    <w:rsid w:val="000B20A6"/>
    <w:rsid w:val="000B22F5"/>
    <w:rsid w:val="000B5363"/>
    <w:rsid w:val="000C1A21"/>
    <w:rsid w:val="000C22D1"/>
    <w:rsid w:val="000C347E"/>
    <w:rsid w:val="000C3511"/>
    <w:rsid w:val="000C3767"/>
    <w:rsid w:val="000C6B87"/>
    <w:rsid w:val="000C7C73"/>
    <w:rsid w:val="000D174F"/>
    <w:rsid w:val="000D3932"/>
    <w:rsid w:val="000D4D7F"/>
    <w:rsid w:val="000D592C"/>
    <w:rsid w:val="000D625B"/>
    <w:rsid w:val="000D6BB3"/>
    <w:rsid w:val="000E062A"/>
    <w:rsid w:val="000E0DD5"/>
    <w:rsid w:val="000E1F11"/>
    <w:rsid w:val="000E2E88"/>
    <w:rsid w:val="000E315C"/>
    <w:rsid w:val="000E3F10"/>
    <w:rsid w:val="000E5066"/>
    <w:rsid w:val="000E5724"/>
    <w:rsid w:val="000E5ED4"/>
    <w:rsid w:val="000E627F"/>
    <w:rsid w:val="000E6AFB"/>
    <w:rsid w:val="000E6BDB"/>
    <w:rsid w:val="000F010A"/>
    <w:rsid w:val="000F0FA9"/>
    <w:rsid w:val="000F1F79"/>
    <w:rsid w:val="000F2A22"/>
    <w:rsid w:val="000F3527"/>
    <w:rsid w:val="000F7C9A"/>
    <w:rsid w:val="00100009"/>
    <w:rsid w:val="00100C88"/>
    <w:rsid w:val="00102FE5"/>
    <w:rsid w:val="001042B5"/>
    <w:rsid w:val="00110A23"/>
    <w:rsid w:val="00110D26"/>
    <w:rsid w:val="001149DD"/>
    <w:rsid w:val="001159E9"/>
    <w:rsid w:val="00116C7B"/>
    <w:rsid w:val="00120275"/>
    <w:rsid w:val="001225E1"/>
    <w:rsid w:val="001237F3"/>
    <w:rsid w:val="00125F4F"/>
    <w:rsid w:val="00126DD5"/>
    <w:rsid w:val="00127893"/>
    <w:rsid w:val="00127AFB"/>
    <w:rsid w:val="00130009"/>
    <w:rsid w:val="0013122F"/>
    <w:rsid w:val="00131ECE"/>
    <w:rsid w:val="00132535"/>
    <w:rsid w:val="00133147"/>
    <w:rsid w:val="00133F5C"/>
    <w:rsid w:val="00135A75"/>
    <w:rsid w:val="001443A9"/>
    <w:rsid w:val="001463BD"/>
    <w:rsid w:val="00150DE2"/>
    <w:rsid w:val="0015214A"/>
    <w:rsid w:val="001551AA"/>
    <w:rsid w:val="00157611"/>
    <w:rsid w:val="00161181"/>
    <w:rsid w:val="00161975"/>
    <w:rsid w:val="00161A6E"/>
    <w:rsid w:val="00161D7C"/>
    <w:rsid w:val="00162D21"/>
    <w:rsid w:val="00163A64"/>
    <w:rsid w:val="00165EF9"/>
    <w:rsid w:val="001668D9"/>
    <w:rsid w:val="001727DB"/>
    <w:rsid w:val="00174914"/>
    <w:rsid w:val="00175447"/>
    <w:rsid w:val="00175E13"/>
    <w:rsid w:val="00175E95"/>
    <w:rsid w:val="001811DC"/>
    <w:rsid w:val="00182A0E"/>
    <w:rsid w:val="00182A40"/>
    <w:rsid w:val="00184AC4"/>
    <w:rsid w:val="00184F81"/>
    <w:rsid w:val="00185805"/>
    <w:rsid w:val="00185BAD"/>
    <w:rsid w:val="001865FA"/>
    <w:rsid w:val="00186680"/>
    <w:rsid w:val="00186994"/>
    <w:rsid w:val="00190640"/>
    <w:rsid w:val="00191300"/>
    <w:rsid w:val="0019396F"/>
    <w:rsid w:val="001948B6"/>
    <w:rsid w:val="00196032"/>
    <w:rsid w:val="00196FB1"/>
    <w:rsid w:val="00197853"/>
    <w:rsid w:val="00197D63"/>
    <w:rsid w:val="001A054B"/>
    <w:rsid w:val="001A085B"/>
    <w:rsid w:val="001A310B"/>
    <w:rsid w:val="001A45D1"/>
    <w:rsid w:val="001A48C2"/>
    <w:rsid w:val="001A6A3A"/>
    <w:rsid w:val="001A7A35"/>
    <w:rsid w:val="001B2983"/>
    <w:rsid w:val="001B29DD"/>
    <w:rsid w:val="001B62F0"/>
    <w:rsid w:val="001B6768"/>
    <w:rsid w:val="001B71A2"/>
    <w:rsid w:val="001B7248"/>
    <w:rsid w:val="001C1154"/>
    <w:rsid w:val="001C3647"/>
    <w:rsid w:val="001D0F56"/>
    <w:rsid w:val="001D202F"/>
    <w:rsid w:val="001D2AEA"/>
    <w:rsid w:val="001D2D8B"/>
    <w:rsid w:val="001D2E0E"/>
    <w:rsid w:val="001D6163"/>
    <w:rsid w:val="001D66DE"/>
    <w:rsid w:val="001D6A98"/>
    <w:rsid w:val="001D6E47"/>
    <w:rsid w:val="001E1F01"/>
    <w:rsid w:val="001E359C"/>
    <w:rsid w:val="001E4863"/>
    <w:rsid w:val="001F09BA"/>
    <w:rsid w:val="001F09DB"/>
    <w:rsid w:val="001F11B5"/>
    <w:rsid w:val="001F6C97"/>
    <w:rsid w:val="002005C6"/>
    <w:rsid w:val="00201548"/>
    <w:rsid w:val="002021DA"/>
    <w:rsid w:val="00204945"/>
    <w:rsid w:val="002058FB"/>
    <w:rsid w:val="00207AAC"/>
    <w:rsid w:val="00211F52"/>
    <w:rsid w:val="002122CA"/>
    <w:rsid w:val="00213D1B"/>
    <w:rsid w:val="00213D43"/>
    <w:rsid w:val="00216344"/>
    <w:rsid w:val="00216F2C"/>
    <w:rsid w:val="00217B07"/>
    <w:rsid w:val="00220180"/>
    <w:rsid w:val="002253D9"/>
    <w:rsid w:val="00225CDB"/>
    <w:rsid w:val="00225F51"/>
    <w:rsid w:val="0022653D"/>
    <w:rsid w:val="00227887"/>
    <w:rsid w:val="00233290"/>
    <w:rsid w:val="00236857"/>
    <w:rsid w:val="0023798C"/>
    <w:rsid w:val="00240B2A"/>
    <w:rsid w:val="00241EFB"/>
    <w:rsid w:val="00242D22"/>
    <w:rsid w:val="0024438D"/>
    <w:rsid w:val="002474FB"/>
    <w:rsid w:val="0025093E"/>
    <w:rsid w:val="00250FAB"/>
    <w:rsid w:val="002519D9"/>
    <w:rsid w:val="00251F81"/>
    <w:rsid w:val="00253165"/>
    <w:rsid w:val="00254F1C"/>
    <w:rsid w:val="0025524D"/>
    <w:rsid w:val="00255551"/>
    <w:rsid w:val="00255985"/>
    <w:rsid w:val="00255997"/>
    <w:rsid w:val="00260929"/>
    <w:rsid w:val="002614B8"/>
    <w:rsid w:val="0026184D"/>
    <w:rsid w:val="00261F8E"/>
    <w:rsid w:val="00265CD3"/>
    <w:rsid w:val="002665B2"/>
    <w:rsid w:val="00267130"/>
    <w:rsid w:val="00267CFE"/>
    <w:rsid w:val="0027236B"/>
    <w:rsid w:val="00272380"/>
    <w:rsid w:val="00274BF4"/>
    <w:rsid w:val="0027500A"/>
    <w:rsid w:val="00275387"/>
    <w:rsid w:val="00275B9A"/>
    <w:rsid w:val="002812A8"/>
    <w:rsid w:val="00281C6B"/>
    <w:rsid w:val="002848A2"/>
    <w:rsid w:val="00285691"/>
    <w:rsid w:val="00285A57"/>
    <w:rsid w:val="00287207"/>
    <w:rsid w:val="0028747F"/>
    <w:rsid w:val="00291103"/>
    <w:rsid w:val="00291A5A"/>
    <w:rsid w:val="002929D5"/>
    <w:rsid w:val="00293725"/>
    <w:rsid w:val="002941A8"/>
    <w:rsid w:val="002954AC"/>
    <w:rsid w:val="002964A3"/>
    <w:rsid w:val="0029782D"/>
    <w:rsid w:val="002A0905"/>
    <w:rsid w:val="002A0E8F"/>
    <w:rsid w:val="002A15B1"/>
    <w:rsid w:val="002A22DC"/>
    <w:rsid w:val="002A2DE3"/>
    <w:rsid w:val="002A6879"/>
    <w:rsid w:val="002A7D6A"/>
    <w:rsid w:val="002B102E"/>
    <w:rsid w:val="002B2BD3"/>
    <w:rsid w:val="002B334E"/>
    <w:rsid w:val="002B3556"/>
    <w:rsid w:val="002B439B"/>
    <w:rsid w:val="002B683B"/>
    <w:rsid w:val="002B71BF"/>
    <w:rsid w:val="002C00BA"/>
    <w:rsid w:val="002C0F9C"/>
    <w:rsid w:val="002C151E"/>
    <w:rsid w:val="002C2077"/>
    <w:rsid w:val="002C2F22"/>
    <w:rsid w:val="002C3185"/>
    <w:rsid w:val="002C57B8"/>
    <w:rsid w:val="002C5D3F"/>
    <w:rsid w:val="002C72EB"/>
    <w:rsid w:val="002D1395"/>
    <w:rsid w:val="002D252D"/>
    <w:rsid w:val="002D28CD"/>
    <w:rsid w:val="002D345D"/>
    <w:rsid w:val="002D518E"/>
    <w:rsid w:val="002D5DD5"/>
    <w:rsid w:val="002D7530"/>
    <w:rsid w:val="002E0AFB"/>
    <w:rsid w:val="002E1F36"/>
    <w:rsid w:val="002E271C"/>
    <w:rsid w:val="002E378A"/>
    <w:rsid w:val="002E41D0"/>
    <w:rsid w:val="002E55E0"/>
    <w:rsid w:val="002E5F99"/>
    <w:rsid w:val="002E603D"/>
    <w:rsid w:val="002E6FA8"/>
    <w:rsid w:val="002E77C0"/>
    <w:rsid w:val="002E7BF1"/>
    <w:rsid w:val="002F0207"/>
    <w:rsid w:val="002F4F9B"/>
    <w:rsid w:val="002F6C6E"/>
    <w:rsid w:val="002F7405"/>
    <w:rsid w:val="00300512"/>
    <w:rsid w:val="00300858"/>
    <w:rsid w:val="00300DC4"/>
    <w:rsid w:val="00302A80"/>
    <w:rsid w:val="00303F2E"/>
    <w:rsid w:val="003056AF"/>
    <w:rsid w:val="00306498"/>
    <w:rsid w:val="00310B1A"/>
    <w:rsid w:val="00312388"/>
    <w:rsid w:val="00315448"/>
    <w:rsid w:val="003159E8"/>
    <w:rsid w:val="00320043"/>
    <w:rsid w:val="003245F1"/>
    <w:rsid w:val="003246BC"/>
    <w:rsid w:val="00324916"/>
    <w:rsid w:val="003257D9"/>
    <w:rsid w:val="00330719"/>
    <w:rsid w:val="00330B7C"/>
    <w:rsid w:val="00331D15"/>
    <w:rsid w:val="00332915"/>
    <w:rsid w:val="0033415C"/>
    <w:rsid w:val="003346A4"/>
    <w:rsid w:val="00337452"/>
    <w:rsid w:val="0034147B"/>
    <w:rsid w:val="00341598"/>
    <w:rsid w:val="00341B55"/>
    <w:rsid w:val="00344AE6"/>
    <w:rsid w:val="00346192"/>
    <w:rsid w:val="003467FF"/>
    <w:rsid w:val="0034750C"/>
    <w:rsid w:val="003475DE"/>
    <w:rsid w:val="003475E9"/>
    <w:rsid w:val="00352AB5"/>
    <w:rsid w:val="003544D5"/>
    <w:rsid w:val="0035646D"/>
    <w:rsid w:val="00360C1E"/>
    <w:rsid w:val="0036120D"/>
    <w:rsid w:val="00361524"/>
    <w:rsid w:val="00363939"/>
    <w:rsid w:val="00363EAC"/>
    <w:rsid w:val="00364165"/>
    <w:rsid w:val="0036749B"/>
    <w:rsid w:val="00367F46"/>
    <w:rsid w:val="00370147"/>
    <w:rsid w:val="00370B22"/>
    <w:rsid w:val="00370E36"/>
    <w:rsid w:val="00370EB3"/>
    <w:rsid w:val="00372834"/>
    <w:rsid w:val="00373293"/>
    <w:rsid w:val="00373BAA"/>
    <w:rsid w:val="00373DD2"/>
    <w:rsid w:val="00374664"/>
    <w:rsid w:val="0037511B"/>
    <w:rsid w:val="00376115"/>
    <w:rsid w:val="00376C72"/>
    <w:rsid w:val="003809CF"/>
    <w:rsid w:val="00382140"/>
    <w:rsid w:val="003823CD"/>
    <w:rsid w:val="003826C0"/>
    <w:rsid w:val="00382C14"/>
    <w:rsid w:val="00382C2A"/>
    <w:rsid w:val="00386B63"/>
    <w:rsid w:val="003872DC"/>
    <w:rsid w:val="0039266A"/>
    <w:rsid w:val="00394682"/>
    <w:rsid w:val="00395578"/>
    <w:rsid w:val="003A0ACB"/>
    <w:rsid w:val="003A161B"/>
    <w:rsid w:val="003A2954"/>
    <w:rsid w:val="003A2A5B"/>
    <w:rsid w:val="003A5578"/>
    <w:rsid w:val="003A7DE7"/>
    <w:rsid w:val="003B09AC"/>
    <w:rsid w:val="003B309A"/>
    <w:rsid w:val="003B38DB"/>
    <w:rsid w:val="003B5040"/>
    <w:rsid w:val="003B66FE"/>
    <w:rsid w:val="003B689D"/>
    <w:rsid w:val="003B7056"/>
    <w:rsid w:val="003B7711"/>
    <w:rsid w:val="003C29E7"/>
    <w:rsid w:val="003C2C1F"/>
    <w:rsid w:val="003C37EA"/>
    <w:rsid w:val="003C539B"/>
    <w:rsid w:val="003C6B75"/>
    <w:rsid w:val="003D1CE5"/>
    <w:rsid w:val="003D3A62"/>
    <w:rsid w:val="003D4B39"/>
    <w:rsid w:val="003D5E7C"/>
    <w:rsid w:val="003D655B"/>
    <w:rsid w:val="003E4102"/>
    <w:rsid w:val="003E48B2"/>
    <w:rsid w:val="003E5E0F"/>
    <w:rsid w:val="003E73D8"/>
    <w:rsid w:val="003E78EF"/>
    <w:rsid w:val="003F335F"/>
    <w:rsid w:val="003F4C53"/>
    <w:rsid w:val="003F7740"/>
    <w:rsid w:val="0040047A"/>
    <w:rsid w:val="00403092"/>
    <w:rsid w:val="00403512"/>
    <w:rsid w:val="00410997"/>
    <w:rsid w:val="00410C4A"/>
    <w:rsid w:val="0041470E"/>
    <w:rsid w:val="00414B41"/>
    <w:rsid w:val="004156A0"/>
    <w:rsid w:val="00415779"/>
    <w:rsid w:val="004165B6"/>
    <w:rsid w:val="00417B3A"/>
    <w:rsid w:val="00420004"/>
    <w:rsid w:val="00420C55"/>
    <w:rsid w:val="004230E0"/>
    <w:rsid w:val="00423398"/>
    <w:rsid w:val="004251E0"/>
    <w:rsid w:val="00426A67"/>
    <w:rsid w:val="00432BA5"/>
    <w:rsid w:val="00436AA6"/>
    <w:rsid w:val="00442376"/>
    <w:rsid w:val="00443192"/>
    <w:rsid w:val="00443F3B"/>
    <w:rsid w:val="00444705"/>
    <w:rsid w:val="004456CE"/>
    <w:rsid w:val="00446274"/>
    <w:rsid w:val="00451AAC"/>
    <w:rsid w:val="00452ACA"/>
    <w:rsid w:val="00452B37"/>
    <w:rsid w:val="00454B4F"/>
    <w:rsid w:val="00454C48"/>
    <w:rsid w:val="0045692A"/>
    <w:rsid w:val="00457E93"/>
    <w:rsid w:val="0046170F"/>
    <w:rsid w:val="00463242"/>
    <w:rsid w:val="00464D1E"/>
    <w:rsid w:val="00465F8E"/>
    <w:rsid w:val="00466081"/>
    <w:rsid w:val="00467738"/>
    <w:rsid w:val="00471B9C"/>
    <w:rsid w:val="004744FE"/>
    <w:rsid w:val="00475669"/>
    <w:rsid w:val="004811B3"/>
    <w:rsid w:val="004865FF"/>
    <w:rsid w:val="00486B43"/>
    <w:rsid w:val="00487CD1"/>
    <w:rsid w:val="00487F38"/>
    <w:rsid w:val="004903EB"/>
    <w:rsid w:val="00494474"/>
    <w:rsid w:val="00495041"/>
    <w:rsid w:val="0049534E"/>
    <w:rsid w:val="00496137"/>
    <w:rsid w:val="00496976"/>
    <w:rsid w:val="00497FC7"/>
    <w:rsid w:val="004A188A"/>
    <w:rsid w:val="004A230A"/>
    <w:rsid w:val="004A35A5"/>
    <w:rsid w:val="004A609D"/>
    <w:rsid w:val="004B0025"/>
    <w:rsid w:val="004B019D"/>
    <w:rsid w:val="004B0F2D"/>
    <w:rsid w:val="004B1B50"/>
    <w:rsid w:val="004B3574"/>
    <w:rsid w:val="004B5282"/>
    <w:rsid w:val="004C45BB"/>
    <w:rsid w:val="004D12A3"/>
    <w:rsid w:val="004D46E0"/>
    <w:rsid w:val="004D55B6"/>
    <w:rsid w:val="004D59ED"/>
    <w:rsid w:val="004D5AB9"/>
    <w:rsid w:val="004E1048"/>
    <w:rsid w:val="004E3CD0"/>
    <w:rsid w:val="004E4937"/>
    <w:rsid w:val="004E52A9"/>
    <w:rsid w:val="004E5D0C"/>
    <w:rsid w:val="004E5DC0"/>
    <w:rsid w:val="004E79C3"/>
    <w:rsid w:val="004F28E2"/>
    <w:rsid w:val="004F55A4"/>
    <w:rsid w:val="004F63E4"/>
    <w:rsid w:val="004F6890"/>
    <w:rsid w:val="00501434"/>
    <w:rsid w:val="00502ACE"/>
    <w:rsid w:val="00502DE9"/>
    <w:rsid w:val="00503EC3"/>
    <w:rsid w:val="00512D1F"/>
    <w:rsid w:val="005131AC"/>
    <w:rsid w:val="00514070"/>
    <w:rsid w:val="0051447E"/>
    <w:rsid w:val="00515DC1"/>
    <w:rsid w:val="00520355"/>
    <w:rsid w:val="00521F8A"/>
    <w:rsid w:val="005228F1"/>
    <w:rsid w:val="00524FD4"/>
    <w:rsid w:val="005252D0"/>
    <w:rsid w:val="005266E5"/>
    <w:rsid w:val="00526AF8"/>
    <w:rsid w:val="00527CC0"/>
    <w:rsid w:val="005304B6"/>
    <w:rsid w:val="0053063B"/>
    <w:rsid w:val="005326EB"/>
    <w:rsid w:val="00532A17"/>
    <w:rsid w:val="00532C49"/>
    <w:rsid w:val="0053345E"/>
    <w:rsid w:val="005352C6"/>
    <w:rsid w:val="00535583"/>
    <w:rsid w:val="005360AC"/>
    <w:rsid w:val="0053630F"/>
    <w:rsid w:val="005403D1"/>
    <w:rsid w:val="00541FD4"/>
    <w:rsid w:val="00544FE7"/>
    <w:rsid w:val="0054779B"/>
    <w:rsid w:val="00547BC8"/>
    <w:rsid w:val="00547F55"/>
    <w:rsid w:val="005535E2"/>
    <w:rsid w:val="005545DD"/>
    <w:rsid w:val="00554E36"/>
    <w:rsid w:val="0056161E"/>
    <w:rsid w:val="00561CF4"/>
    <w:rsid w:val="0056226A"/>
    <w:rsid w:val="00563D41"/>
    <w:rsid w:val="00565400"/>
    <w:rsid w:val="00565AE8"/>
    <w:rsid w:val="00570FAD"/>
    <w:rsid w:val="005711CE"/>
    <w:rsid w:val="00571415"/>
    <w:rsid w:val="005720C2"/>
    <w:rsid w:val="00572798"/>
    <w:rsid w:val="00575E59"/>
    <w:rsid w:val="00577277"/>
    <w:rsid w:val="00577E5C"/>
    <w:rsid w:val="00580E55"/>
    <w:rsid w:val="00581D11"/>
    <w:rsid w:val="00581FAF"/>
    <w:rsid w:val="00582CCA"/>
    <w:rsid w:val="0058494C"/>
    <w:rsid w:val="00585873"/>
    <w:rsid w:val="00587DFD"/>
    <w:rsid w:val="00587EFC"/>
    <w:rsid w:val="00590C48"/>
    <w:rsid w:val="00590E16"/>
    <w:rsid w:val="005938C9"/>
    <w:rsid w:val="00596904"/>
    <w:rsid w:val="00596B26"/>
    <w:rsid w:val="005A0633"/>
    <w:rsid w:val="005A432A"/>
    <w:rsid w:val="005A5A30"/>
    <w:rsid w:val="005B0456"/>
    <w:rsid w:val="005B098C"/>
    <w:rsid w:val="005B366D"/>
    <w:rsid w:val="005B43E7"/>
    <w:rsid w:val="005B6BB5"/>
    <w:rsid w:val="005C0FD3"/>
    <w:rsid w:val="005C2553"/>
    <w:rsid w:val="005C4378"/>
    <w:rsid w:val="005C75A9"/>
    <w:rsid w:val="005D0080"/>
    <w:rsid w:val="005D0E0D"/>
    <w:rsid w:val="005D20C4"/>
    <w:rsid w:val="005D2CF9"/>
    <w:rsid w:val="005D3E47"/>
    <w:rsid w:val="005D5C0D"/>
    <w:rsid w:val="005D61D5"/>
    <w:rsid w:val="005E14DE"/>
    <w:rsid w:val="005E2AD0"/>
    <w:rsid w:val="005E3B61"/>
    <w:rsid w:val="005E3BFF"/>
    <w:rsid w:val="005E4D9C"/>
    <w:rsid w:val="005E5EDD"/>
    <w:rsid w:val="005E612C"/>
    <w:rsid w:val="005E6EB3"/>
    <w:rsid w:val="005E70FC"/>
    <w:rsid w:val="005E76E6"/>
    <w:rsid w:val="005F0E85"/>
    <w:rsid w:val="005F2886"/>
    <w:rsid w:val="005F2DC3"/>
    <w:rsid w:val="005F3285"/>
    <w:rsid w:val="005F3833"/>
    <w:rsid w:val="005F57B2"/>
    <w:rsid w:val="005F62A1"/>
    <w:rsid w:val="005F68FB"/>
    <w:rsid w:val="00600421"/>
    <w:rsid w:val="00603248"/>
    <w:rsid w:val="00604859"/>
    <w:rsid w:val="00605EAB"/>
    <w:rsid w:val="00606DC4"/>
    <w:rsid w:val="006106B1"/>
    <w:rsid w:val="00612282"/>
    <w:rsid w:val="0061262C"/>
    <w:rsid w:val="00613510"/>
    <w:rsid w:val="00614148"/>
    <w:rsid w:val="00614D3A"/>
    <w:rsid w:val="0061585F"/>
    <w:rsid w:val="00616246"/>
    <w:rsid w:val="006171BE"/>
    <w:rsid w:val="0062199C"/>
    <w:rsid w:val="0062376C"/>
    <w:rsid w:val="00625986"/>
    <w:rsid w:val="00625F7F"/>
    <w:rsid w:val="006269DB"/>
    <w:rsid w:val="006274E3"/>
    <w:rsid w:val="00627A8D"/>
    <w:rsid w:val="006306C9"/>
    <w:rsid w:val="00630924"/>
    <w:rsid w:val="00631AE7"/>
    <w:rsid w:val="00637AD4"/>
    <w:rsid w:val="00640AFE"/>
    <w:rsid w:val="00640D60"/>
    <w:rsid w:val="00640F93"/>
    <w:rsid w:val="0064158A"/>
    <w:rsid w:val="006424F0"/>
    <w:rsid w:val="00642F0D"/>
    <w:rsid w:val="00643289"/>
    <w:rsid w:val="006437B5"/>
    <w:rsid w:val="006443A7"/>
    <w:rsid w:val="00646E2A"/>
    <w:rsid w:val="00646ED4"/>
    <w:rsid w:val="006531BE"/>
    <w:rsid w:val="00653CF1"/>
    <w:rsid w:val="0065404B"/>
    <w:rsid w:val="00663B0B"/>
    <w:rsid w:val="006647C8"/>
    <w:rsid w:val="00664EB9"/>
    <w:rsid w:val="00665786"/>
    <w:rsid w:val="00666678"/>
    <w:rsid w:val="006674E8"/>
    <w:rsid w:val="00667892"/>
    <w:rsid w:val="00670BDF"/>
    <w:rsid w:val="00671447"/>
    <w:rsid w:val="00671C48"/>
    <w:rsid w:val="00672469"/>
    <w:rsid w:val="00672690"/>
    <w:rsid w:val="00674852"/>
    <w:rsid w:val="00677003"/>
    <w:rsid w:val="006846CF"/>
    <w:rsid w:val="00684E5C"/>
    <w:rsid w:val="006869B5"/>
    <w:rsid w:val="006873DF"/>
    <w:rsid w:val="00687543"/>
    <w:rsid w:val="006875D1"/>
    <w:rsid w:val="00690986"/>
    <w:rsid w:val="006916D6"/>
    <w:rsid w:val="00691DD0"/>
    <w:rsid w:val="00693EFB"/>
    <w:rsid w:val="00694CAA"/>
    <w:rsid w:val="006955E7"/>
    <w:rsid w:val="00697418"/>
    <w:rsid w:val="006A16C9"/>
    <w:rsid w:val="006A22E0"/>
    <w:rsid w:val="006A3F6F"/>
    <w:rsid w:val="006A4406"/>
    <w:rsid w:val="006A6DB6"/>
    <w:rsid w:val="006A78C8"/>
    <w:rsid w:val="006A7CC2"/>
    <w:rsid w:val="006B0C98"/>
    <w:rsid w:val="006B3F0F"/>
    <w:rsid w:val="006B3F36"/>
    <w:rsid w:val="006B3F64"/>
    <w:rsid w:val="006B4408"/>
    <w:rsid w:val="006B4418"/>
    <w:rsid w:val="006B47E0"/>
    <w:rsid w:val="006B49EF"/>
    <w:rsid w:val="006C2036"/>
    <w:rsid w:val="006C303E"/>
    <w:rsid w:val="006C3608"/>
    <w:rsid w:val="006C603A"/>
    <w:rsid w:val="006C673C"/>
    <w:rsid w:val="006C6988"/>
    <w:rsid w:val="006D0D72"/>
    <w:rsid w:val="006D12C3"/>
    <w:rsid w:val="006D1549"/>
    <w:rsid w:val="006D27A1"/>
    <w:rsid w:val="006D351B"/>
    <w:rsid w:val="006D46F9"/>
    <w:rsid w:val="006D7869"/>
    <w:rsid w:val="006E0576"/>
    <w:rsid w:val="006E0E45"/>
    <w:rsid w:val="006E1377"/>
    <w:rsid w:val="006E35DB"/>
    <w:rsid w:val="006F08A3"/>
    <w:rsid w:val="006F17CB"/>
    <w:rsid w:val="006F37F2"/>
    <w:rsid w:val="006F3E65"/>
    <w:rsid w:val="006F6242"/>
    <w:rsid w:val="00700B99"/>
    <w:rsid w:val="00700DA3"/>
    <w:rsid w:val="007017DD"/>
    <w:rsid w:val="0070342C"/>
    <w:rsid w:val="00705BB6"/>
    <w:rsid w:val="00705EAC"/>
    <w:rsid w:val="00706315"/>
    <w:rsid w:val="0070759F"/>
    <w:rsid w:val="007136BE"/>
    <w:rsid w:val="007163D7"/>
    <w:rsid w:val="00716653"/>
    <w:rsid w:val="007213B1"/>
    <w:rsid w:val="00724EFC"/>
    <w:rsid w:val="00725090"/>
    <w:rsid w:val="0072615D"/>
    <w:rsid w:val="007270B6"/>
    <w:rsid w:val="00730B6C"/>
    <w:rsid w:val="00733647"/>
    <w:rsid w:val="007338E9"/>
    <w:rsid w:val="00733A50"/>
    <w:rsid w:val="00733AF5"/>
    <w:rsid w:val="00734E80"/>
    <w:rsid w:val="00735329"/>
    <w:rsid w:val="00736D99"/>
    <w:rsid w:val="0073704A"/>
    <w:rsid w:val="007372B9"/>
    <w:rsid w:val="00737C9C"/>
    <w:rsid w:val="007401D1"/>
    <w:rsid w:val="007402C9"/>
    <w:rsid w:val="007403B5"/>
    <w:rsid w:val="007410AC"/>
    <w:rsid w:val="00742258"/>
    <w:rsid w:val="007431AA"/>
    <w:rsid w:val="00743A0F"/>
    <w:rsid w:val="00745D2E"/>
    <w:rsid w:val="007476EA"/>
    <w:rsid w:val="00747850"/>
    <w:rsid w:val="00751742"/>
    <w:rsid w:val="00752FAF"/>
    <w:rsid w:val="00754923"/>
    <w:rsid w:val="00760F50"/>
    <w:rsid w:val="00763C9D"/>
    <w:rsid w:val="007668B1"/>
    <w:rsid w:val="00766C90"/>
    <w:rsid w:val="00771BA7"/>
    <w:rsid w:val="007725E3"/>
    <w:rsid w:val="00774A0A"/>
    <w:rsid w:val="00774F6A"/>
    <w:rsid w:val="00776882"/>
    <w:rsid w:val="00781B2F"/>
    <w:rsid w:val="007827A6"/>
    <w:rsid w:val="00785554"/>
    <w:rsid w:val="00787E94"/>
    <w:rsid w:val="00790034"/>
    <w:rsid w:val="0079215E"/>
    <w:rsid w:val="007952A8"/>
    <w:rsid w:val="00797B13"/>
    <w:rsid w:val="007A0BD7"/>
    <w:rsid w:val="007A1F68"/>
    <w:rsid w:val="007A23EC"/>
    <w:rsid w:val="007A3B84"/>
    <w:rsid w:val="007A468A"/>
    <w:rsid w:val="007A5B9C"/>
    <w:rsid w:val="007A792A"/>
    <w:rsid w:val="007A7B5F"/>
    <w:rsid w:val="007A7E82"/>
    <w:rsid w:val="007B0531"/>
    <w:rsid w:val="007B0E03"/>
    <w:rsid w:val="007B0FD7"/>
    <w:rsid w:val="007B1CE1"/>
    <w:rsid w:val="007B2356"/>
    <w:rsid w:val="007B540A"/>
    <w:rsid w:val="007B5F2B"/>
    <w:rsid w:val="007B6403"/>
    <w:rsid w:val="007B6D6C"/>
    <w:rsid w:val="007B7C77"/>
    <w:rsid w:val="007B7FE7"/>
    <w:rsid w:val="007C198D"/>
    <w:rsid w:val="007C3896"/>
    <w:rsid w:val="007C49DF"/>
    <w:rsid w:val="007C4CA8"/>
    <w:rsid w:val="007C659D"/>
    <w:rsid w:val="007C7ECE"/>
    <w:rsid w:val="007C7FB2"/>
    <w:rsid w:val="007D03CF"/>
    <w:rsid w:val="007D20B9"/>
    <w:rsid w:val="007D25C9"/>
    <w:rsid w:val="007D2DB5"/>
    <w:rsid w:val="007D4A9E"/>
    <w:rsid w:val="007E35CE"/>
    <w:rsid w:val="007E4B8B"/>
    <w:rsid w:val="007F4030"/>
    <w:rsid w:val="007F628A"/>
    <w:rsid w:val="007F65B4"/>
    <w:rsid w:val="00800007"/>
    <w:rsid w:val="00802844"/>
    <w:rsid w:val="00802BA1"/>
    <w:rsid w:val="00803EF6"/>
    <w:rsid w:val="00806F27"/>
    <w:rsid w:val="008159FB"/>
    <w:rsid w:val="00824CE3"/>
    <w:rsid w:val="00824D51"/>
    <w:rsid w:val="0082593B"/>
    <w:rsid w:val="0082674C"/>
    <w:rsid w:val="008357B8"/>
    <w:rsid w:val="00836264"/>
    <w:rsid w:val="008374AA"/>
    <w:rsid w:val="00841D9A"/>
    <w:rsid w:val="008420FA"/>
    <w:rsid w:val="00844937"/>
    <w:rsid w:val="00844A12"/>
    <w:rsid w:val="00845FDB"/>
    <w:rsid w:val="00846A5D"/>
    <w:rsid w:val="008472D4"/>
    <w:rsid w:val="0085093F"/>
    <w:rsid w:val="008516BF"/>
    <w:rsid w:val="00857F9E"/>
    <w:rsid w:val="008601DD"/>
    <w:rsid w:val="00860392"/>
    <w:rsid w:val="00860E4D"/>
    <w:rsid w:val="00860F7E"/>
    <w:rsid w:val="008629E9"/>
    <w:rsid w:val="008658F7"/>
    <w:rsid w:val="00866D12"/>
    <w:rsid w:val="008678B1"/>
    <w:rsid w:val="0086794D"/>
    <w:rsid w:val="0087383C"/>
    <w:rsid w:val="00880003"/>
    <w:rsid w:val="00880DAE"/>
    <w:rsid w:val="00883508"/>
    <w:rsid w:val="008838B4"/>
    <w:rsid w:val="00883B18"/>
    <w:rsid w:val="008856BE"/>
    <w:rsid w:val="008863D2"/>
    <w:rsid w:val="008873C0"/>
    <w:rsid w:val="008918A4"/>
    <w:rsid w:val="00892A1A"/>
    <w:rsid w:val="008963ED"/>
    <w:rsid w:val="008A0285"/>
    <w:rsid w:val="008A06EE"/>
    <w:rsid w:val="008A0DD6"/>
    <w:rsid w:val="008A1A73"/>
    <w:rsid w:val="008A1B5E"/>
    <w:rsid w:val="008A2523"/>
    <w:rsid w:val="008A3113"/>
    <w:rsid w:val="008B1D46"/>
    <w:rsid w:val="008B3A04"/>
    <w:rsid w:val="008C04E3"/>
    <w:rsid w:val="008C33E1"/>
    <w:rsid w:val="008C3849"/>
    <w:rsid w:val="008C3B31"/>
    <w:rsid w:val="008C63B9"/>
    <w:rsid w:val="008C7A4B"/>
    <w:rsid w:val="008C7BA6"/>
    <w:rsid w:val="008D0E9C"/>
    <w:rsid w:val="008D1504"/>
    <w:rsid w:val="008D2C04"/>
    <w:rsid w:val="008D4660"/>
    <w:rsid w:val="008D4E3E"/>
    <w:rsid w:val="008D5EAD"/>
    <w:rsid w:val="008D75A4"/>
    <w:rsid w:val="008D7752"/>
    <w:rsid w:val="008D7940"/>
    <w:rsid w:val="008D7D75"/>
    <w:rsid w:val="008E17A5"/>
    <w:rsid w:val="008E54AA"/>
    <w:rsid w:val="008E6719"/>
    <w:rsid w:val="008F1861"/>
    <w:rsid w:val="008F3795"/>
    <w:rsid w:val="008F6A74"/>
    <w:rsid w:val="008F74E4"/>
    <w:rsid w:val="00900308"/>
    <w:rsid w:val="00900361"/>
    <w:rsid w:val="00900A6C"/>
    <w:rsid w:val="00900B94"/>
    <w:rsid w:val="00901DAE"/>
    <w:rsid w:val="00902915"/>
    <w:rsid w:val="00903CFE"/>
    <w:rsid w:val="00904501"/>
    <w:rsid w:val="009050FE"/>
    <w:rsid w:val="009070C2"/>
    <w:rsid w:val="0091007E"/>
    <w:rsid w:val="0091060D"/>
    <w:rsid w:val="00910889"/>
    <w:rsid w:val="00913322"/>
    <w:rsid w:val="00913C04"/>
    <w:rsid w:val="00920814"/>
    <w:rsid w:val="00920A87"/>
    <w:rsid w:val="00921416"/>
    <w:rsid w:val="00923FBE"/>
    <w:rsid w:val="009256F8"/>
    <w:rsid w:val="00925FA4"/>
    <w:rsid w:val="0092627C"/>
    <w:rsid w:val="00931F34"/>
    <w:rsid w:val="00933570"/>
    <w:rsid w:val="00933A1E"/>
    <w:rsid w:val="00934165"/>
    <w:rsid w:val="009405C4"/>
    <w:rsid w:val="00940D62"/>
    <w:rsid w:val="00943009"/>
    <w:rsid w:val="0094389A"/>
    <w:rsid w:val="009440D5"/>
    <w:rsid w:val="009448DF"/>
    <w:rsid w:val="00946B60"/>
    <w:rsid w:val="009501A2"/>
    <w:rsid w:val="00950FAA"/>
    <w:rsid w:val="00951804"/>
    <w:rsid w:val="009527C1"/>
    <w:rsid w:val="009529FE"/>
    <w:rsid w:val="0095678E"/>
    <w:rsid w:val="009579F0"/>
    <w:rsid w:val="009603A2"/>
    <w:rsid w:val="00961D99"/>
    <w:rsid w:val="0096232A"/>
    <w:rsid w:val="00966E14"/>
    <w:rsid w:val="00967C5A"/>
    <w:rsid w:val="00970870"/>
    <w:rsid w:val="009722C2"/>
    <w:rsid w:val="009724B9"/>
    <w:rsid w:val="0097385E"/>
    <w:rsid w:val="0097569D"/>
    <w:rsid w:val="00981381"/>
    <w:rsid w:val="00981B4E"/>
    <w:rsid w:val="00982442"/>
    <w:rsid w:val="009901F1"/>
    <w:rsid w:val="009923C3"/>
    <w:rsid w:val="00992423"/>
    <w:rsid w:val="00992B10"/>
    <w:rsid w:val="009930BA"/>
    <w:rsid w:val="009A0488"/>
    <w:rsid w:val="009A0D09"/>
    <w:rsid w:val="009A29E4"/>
    <w:rsid w:val="009A5489"/>
    <w:rsid w:val="009A57A2"/>
    <w:rsid w:val="009A60EC"/>
    <w:rsid w:val="009A699F"/>
    <w:rsid w:val="009A6EDC"/>
    <w:rsid w:val="009A6FBF"/>
    <w:rsid w:val="009A70B5"/>
    <w:rsid w:val="009A7106"/>
    <w:rsid w:val="009B103E"/>
    <w:rsid w:val="009B11D1"/>
    <w:rsid w:val="009B172E"/>
    <w:rsid w:val="009B52BE"/>
    <w:rsid w:val="009B79C1"/>
    <w:rsid w:val="009C0D01"/>
    <w:rsid w:val="009C1675"/>
    <w:rsid w:val="009C4003"/>
    <w:rsid w:val="009C438A"/>
    <w:rsid w:val="009C4648"/>
    <w:rsid w:val="009C4C58"/>
    <w:rsid w:val="009C4F42"/>
    <w:rsid w:val="009C5826"/>
    <w:rsid w:val="009C6766"/>
    <w:rsid w:val="009D0D16"/>
    <w:rsid w:val="009D2B16"/>
    <w:rsid w:val="009D5354"/>
    <w:rsid w:val="009D56BF"/>
    <w:rsid w:val="009D70EB"/>
    <w:rsid w:val="009E04AE"/>
    <w:rsid w:val="009E134D"/>
    <w:rsid w:val="009E1D1C"/>
    <w:rsid w:val="009E2D01"/>
    <w:rsid w:val="009E5B4F"/>
    <w:rsid w:val="009E6E80"/>
    <w:rsid w:val="009F063A"/>
    <w:rsid w:val="009F17CD"/>
    <w:rsid w:val="009F2564"/>
    <w:rsid w:val="009F2D4E"/>
    <w:rsid w:val="009F3909"/>
    <w:rsid w:val="009F3B94"/>
    <w:rsid w:val="009F3CB1"/>
    <w:rsid w:val="009F5979"/>
    <w:rsid w:val="009F64D7"/>
    <w:rsid w:val="009F68ED"/>
    <w:rsid w:val="009F7AF5"/>
    <w:rsid w:val="00A018F7"/>
    <w:rsid w:val="00A0240E"/>
    <w:rsid w:val="00A03613"/>
    <w:rsid w:val="00A039CE"/>
    <w:rsid w:val="00A04F3F"/>
    <w:rsid w:val="00A05362"/>
    <w:rsid w:val="00A05BA1"/>
    <w:rsid w:val="00A06329"/>
    <w:rsid w:val="00A07B70"/>
    <w:rsid w:val="00A1676D"/>
    <w:rsid w:val="00A20746"/>
    <w:rsid w:val="00A21BCA"/>
    <w:rsid w:val="00A23D7F"/>
    <w:rsid w:val="00A24095"/>
    <w:rsid w:val="00A24F01"/>
    <w:rsid w:val="00A2587E"/>
    <w:rsid w:val="00A318EA"/>
    <w:rsid w:val="00A32021"/>
    <w:rsid w:val="00A34252"/>
    <w:rsid w:val="00A35CE2"/>
    <w:rsid w:val="00A3625B"/>
    <w:rsid w:val="00A36DF0"/>
    <w:rsid w:val="00A4012E"/>
    <w:rsid w:val="00A41B45"/>
    <w:rsid w:val="00A42C05"/>
    <w:rsid w:val="00A43B9D"/>
    <w:rsid w:val="00A44862"/>
    <w:rsid w:val="00A4660B"/>
    <w:rsid w:val="00A472A2"/>
    <w:rsid w:val="00A47E05"/>
    <w:rsid w:val="00A5041B"/>
    <w:rsid w:val="00A522C8"/>
    <w:rsid w:val="00A5376D"/>
    <w:rsid w:val="00A54889"/>
    <w:rsid w:val="00A55825"/>
    <w:rsid w:val="00A560A6"/>
    <w:rsid w:val="00A56D9D"/>
    <w:rsid w:val="00A60A25"/>
    <w:rsid w:val="00A62F63"/>
    <w:rsid w:val="00A63036"/>
    <w:rsid w:val="00A65F29"/>
    <w:rsid w:val="00A667B6"/>
    <w:rsid w:val="00A67537"/>
    <w:rsid w:val="00A67C34"/>
    <w:rsid w:val="00A701C8"/>
    <w:rsid w:val="00A70427"/>
    <w:rsid w:val="00A72EAC"/>
    <w:rsid w:val="00A73271"/>
    <w:rsid w:val="00A732C2"/>
    <w:rsid w:val="00A74054"/>
    <w:rsid w:val="00A7699B"/>
    <w:rsid w:val="00A770D4"/>
    <w:rsid w:val="00A80F13"/>
    <w:rsid w:val="00A8197D"/>
    <w:rsid w:val="00A833A3"/>
    <w:rsid w:val="00A84389"/>
    <w:rsid w:val="00A86AFA"/>
    <w:rsid w:val="00A90075"/>
    <w:rsid w:val="00A91BC7"/>
    <w:rsid w:val="00A928D0"/>
    <w:rsid w:val="00A94BAD"/>
    <w:rsid w:val="00A94CBA"/>
    <w:rsid w:val="00A953DA"/>
    <w:rsid w:val="00A979EA"/>
    <w:rsid w:val="00AA2F98"/>
    <w:rsid w:val="00AA44DB"/>
    <w:rsid w:val="00AA4676"/>
    <w:rsid w:val="00AA6A59"/>
    <w:rsid w:val="00AB028D"/>
    <w:rsid w:val="00AB0981"/>
    <w:rsid w:val="00AB184A"/>
    <w:rsid w:val="00AB5E79"/>
    <w:rsid w:val="00AB7064"/>
    <w:rsid w:val="00AB7208"/>
    <w:rsid w:val="00AC0EAB"/>
    <w:rsid w:val="00AC11E4"/>
    <w:rsid w:val="00AC1342"/>
    <w:rsid w:val="00AC1990"/>
    <w:rsid w:val="00AC3002"/>
    <w:rsid w:val="00AC440A"/>
    <w:rsid w:val="00AC6445"/>
    <w:rsid w:val="00AC7942"/>
    <w:rsid w:val="00AD0602"/>
    <w:rsid w:val="00AD08EB"/>
    <w:rsid w:val="00AD0AC8"/>
    <w:rsid w:val="00AD1B0E"/>
    <w:rsid w:val="00AD24D4"/>
    <w:rsid w:val="00AD2623"/>
    <w:rsid w:val="00AD31EF"/>
    <w:rsid w:val="00AD3428"/>
    <w:rsid w:val="00AD3580"/>
    <w:rsid w:val="00AD4AE8"/>
    <w:rsid w:val="00AD7A19"/>
    <w:rsid w:val="00AE2C4E"/>
    <w:rsid w:val="00AE32BB"/>
    <w:rsid w:val="00AE3785"/>
    <w:rsid w:val="00AE49F9"/>
    <w:rsid w:val="00AE57C4"/>
    <w:rsid w:val="00AE5865"/>
    <w:rsid w:val="00AE6E5E"/>
    <w:rsid w:val="00AE7E92"/>
    <w:rsid w:val="00AF2612"/>
    <w:rsid w:val="00AF3365"/>
    <w:rsid w:val="00AF5595"/>
    <w:rsid w:val="00AF6124"/>
    <w:rsid w:val="00B003D6"/>
    <w:rsid w:val="00B00598"/>
    <w:rsid w:val="00B012BC"/>
    <w:rsid w:val="00B01E35"/>
    <w:rsid w:val="00B05A49"/>
    <w:rsid w:val="00B07D13"/>
    <w:rsid w:val="00B1062B"/>
    <w:rsid w:val="00B11DFD"/>
    <w:rsid w:val="00B16523"/>
    <w:rsid w:val="00B16932"/>
    <w:rsid w:val="00B265FF"/>
    <w:rsid w:val="00B2674F"/>
    <w:rsid w:val="00B33094"/>
    <w:rsid w:val="00B33212"/>
    <w:rsid w:val="00B33D83"/>
    <w:rsid w:val="00B3794D"/>
    <w:rsid w:val="00B37C98"/>
    <w:rsid w:val="00B43C0E"/>
    <w:rsid w:val="00B44AC9"/>
    <w:rsid w:val="00B4685F"/>
    <w:rsid w:val="00B477D7"/>
    <w:rsid w:val="00B5046A"/>
    <w:rsid w:val="00B54DF6"/>
    <w:rsid w:val="00B5545F"/>
    <w:rsid w:val="00B60609"/>
    <w:rsid w:val="00B6144F"/>
    <w:rsid w:val="00B62D20"/>
    <w:rsid w:val="00B62E49"/>
    <w:rsid w:val="00B62EF2"/>
    <w:rsid w:val="00B667D3"/>
    <w:rsid w:val="00B67473"/>
    <w:rsid w:val="00B73B05"/>
    <w:rsid w:val="00B74785"/>
    <w:rsid w:val="00B75DE4"/>
    <w:rsid w:val="00B75F9F"/>
    <w:rsid w:val="00B7623B"/>
    <w:rsid w:val="00B8124B"/>
    <w:rsid w:val="00B818FE"/>
    <w:rsid w:val="00B81B90"/>
    <w:rsid w:val="00B83F08"/>
    <w:rsid w:val="00B8418D"/>
    <w:rsid w:val="00B8601B"/>
    <w:rsid w:val="00B863C4"/>
    <w:rsid w:val="00B874F8"/>
    <w:rsid w:val="00B9041A"/>
    <w:rsid w:val="00B92981"/>
    <w:rsid w:val="00B94FFA"/>
    <w:rsid w:val="00BA0EF5"/>
    <w:rsid w:val="00BA1D46"/>
    <w:rsid w:val="00BA1D6C"/>
    <w:rsid w:val="00BA29E7"/>
    <w:rsid w:val="00BA383B"/>
    <w:rsid w:val="00BA4955"/>
    <w:rsid w:val="00BA4C25"/>
    <w:rsid w:val="00BA6951"/>
    <w:rsid w:val="00BB01C5"/>
    <w:rsid w:val="00BB0BEF"/>
    <w:rsid w:val="00BB0F76"/>
    <w:rsid w:val="00BB2807"/>
    <w:rsid w:val="00BB29E1"/>
    <w:rsid w:val="00BB2E63"/>
    <w:rsid w:val="00BB440D"/>
    <w:rsid w:val="00BB4499"/>
    <w:rsid w:val="00BB46F4"/>
    <w:rsid w:val="00BB6052"/>
    <w:rsid w:val="00BB6647"/>
    <w:rsid w:val="00BB68D2"/>
    <w:rsid w:val="00BB7A3A"/>
    <w:rsid w:val="00BC1032"/>
    <w:rsid w:val="00BC1CCC"/>
    <w:rsid w:val="00BC2A64"/>
    <w:rsid w:val="00BC2E73"/>
    <w:rsid w:val="00BC4106"/>
    <w:rsid w:val="00BC4BE8"/>
    <w:rsid w:val="00BC7104"/>
    <w:rsid w:val="00BD0620"/>
    <w:rsid w:val="00BD0BDD"/>
    <w:rsid w:val="00BD2010"/>
    <w:rsid w:val="00BD23B9"/>
    <w:rsid w:val="00BD6A80"/>
    <w:rsid w:val="00BD7E3E"/>
    <w:rsid w:val="00BE1D21"/>
    <w:rsid w:val="00BE2176"/>
    <w:rsid w:val="00BE54A7"/>
    <w:rsid w:val="00BE60CC"/>
    <w:rsid w:val="00BE6590"/>
    <w:rsid w:val="00BE6DA5"/>
    <w:rsid w:val="00BF0B23"/>
    <w:rsid w:val="00BF2611"/>
    <w:rsid w:val="00BF670D"/>
    <w:rsid w:val="00BF7C3C"/>
    <w:rsid w:val="00C02C91"/>
    <w:rsid w:val="00C0446B"/>
    <w:rsid w:val="00C04D68"/>
    <w:rsid w:val="00C05133"/>
    <w:rsid w:val="00C05244"/>
    <w:rsid w:val="00C052D6"/>
    <w:rsid w:val="00C0714A"/>
    <w:rsid w:val="00C07C65"/>
    <w:rsid w:val="00C10ABE"/>
    <w:rsid w:val="00C13219"/>
    <w:rsid w:val="00C17EF0"/>
    <w:rsid w:val="00C21B03"/>
    <w:rsid w:val="00C24294"/>
    <w:rsid w:val="00C2486E"/>
    <w:rsid w:val="00C2557F"/>
    <w:rsid w:val="00C269BC"/>
    <w:rsid w:val="00C31EAE"/>
    <w:rsid w:val="00C328EF"/>
    <w:rsid w:val="00C339BB"/>
    <w:rsid w:val="00C36C0F"/>
    <w:rsid w:val="00C40A42"/>
    <w:rsid w:val="00C41B30"/>
    <w:rsid w:val="00C439F6"/>
    <w:rsid w:val="00C43A3C"/>
    <w:rsid w:val="00C441FE"/>
    <w:rsid w:val="00C44D32"/>
    <w:rsid w:val="00C47165"/>
    <w:rsid w:val="00C475F8"/>
    <w:rsid w:val="00C53E0E"/>
    <w:rsid w:val="00C54755"/>
    <w:rsid w:val="00C5554B"/>
    <w:rsid w:val="00C556E9"/>
    <w:rsid w:val="00C5638C"/>
    <w:rsid w:val="00C607E8"/>
    <w:rsid w:val="00C612E7"/>
    <w:rsid w:val="00C63773"/>
    <w:rsid w:val="00C7009F"/>
    <w:rsid w:val="00C7010C"/>
    <w:rsid w:val="00C70775"/>
    <w:rsid w:val="00C71963"/>
    <w:rsid w:val="00C732D9"/>
    <w:rsid w:val="00C7671C"/>
    <w:rsid w:val="00C774F2"/>
    <w:rsid w:val="00C77D05"/>
    <w:rsid w:val="00C803DC"/>
    <w:rsid w:val="00C8341F"/>
    <w:rsid w:val="00C848F3"/>
    <w:rsid w:val="00C900A6"/>
    <w:rsid w:val="00C95266"/>
    <w:rsid w:val="00C96A2F"/>
    <w:rsid w:val="00CA005A"/>
    <w:rsid w:val="00CA2CC2"/>
    <w:rsid w:val="00CA6ED6"/>
    <w:rsid w:val="00CA7F24"/>
    <w:rsid w:val="00CB0B7E"/>
    <w:rsid w:val="00CB2636"/>
    <w:rsid w:val="00CB6035"/>
    <w:rsid w:val="00CB687B"/>
    <w:rsid w:val="00CB6D5C"/>
    <w:rsid w:val="00CC06DE"/>
    <w:rsid w:val="00CC11D4"/>
    <w:rsid w:val="00CC1550"/>
    <w:rsid w:val="00CC4596"/>
    <w:rsid w:val="00CC4B90"/>
    <w:rsid w:val="00CC51F2"/>
    <w:rsid w:val="00CC60A3"/>
    <w:rsid w:val="00CC707A"/>
    <w:rsid w:val="00CD1C79"/>
    <w:rsid w:val="00CD27E9"/>
    <w:rsid w:val="00CD33F2"/>
    <w:rsid w:val="00CD38A4"/>
    <w:rsid w:val="00CD78B3"/>
    <w:rsid w:val="00CE0B64"/>
    <w:rsid w:val="00CE2104"/>
    <w:rsid w:val="00CE2FD5"/>
    <w:rsid w:val="00CE4782"/>
    <w:rsid w:val="00CE6106"/>
    <w:rsid w:val="00CF097F"/>
    <w:rsid w:val="00CF0FD1"/>
    <w:rsid w:val="00CF2D5D"/>
    <w:rsid w:val="00D00DE1"/>
    <w:rsid w:val="00D01B2F"/>
    <w:rsid w:val="00D03B69"/>
    <w:rsid w:val="00D05816"/>
    <w:rsid w:val="00D05C24"/>
    <w:rsid w:val="00D06FDD"/>
    <w:rsid w:val="00D129BA"/>
    <w:rsid w:val="00D15BAD"/>
    <w:rsid w:val="00D17279"/>
    <w:rsid w:val="00D200E1"/>
    <w:rsid w:val="00D2136B"/>
    <w:rsid w:val="00D234F1"/>
    <w:rsid w:val="00D23706"/>
    <w:rsid w:val="00D23DA4"/>
    <w:rsid w:val="00D2485F"/>
    <w:rsid w:val="00D2511A"/>
    <w:rsid w:val="00D25338"/>
    <w:rsid w:val="00D257D5"/>
    <w:rsid w:val="00D259F9"/>
    <w:rsid w:val="00D2729A"/>
    <w:rsid w:val="00D32FCE"/>
    <w:rsid w:val="00D343B8"/>
    <w:rsid w:val="00D36853"/>
    <w:rsid w:val="00D37E85"/>
    <w:rsid w:val="00D4091F"/>
    <w:rsid w:val="00D43049"/>
    <w:rsid w:val="00D43A19"/>
    <w:rsid w:val="00D45942"/>
    <w:rsid w:val="00D45E63"/>
    <w:rsid w:val="00D46F00"/>
    <w:rsid w:val="00D47E95"/>
    <w:rsid w:val="00D50FDD"/>
    <w:rsid w:val="00D5103A"/>
    <w:rsid w:val="00D5344D"/>
    <w:rsid w:val="00D542E0"/>
    <w:rsid w:val="00D56E50"/>
    <w:rsid w:val="00D57C69"/>
    <w:rsid w:val="00D60B3A"/>
    <w:rsid w:val="00D6118D"/>
    <w:rsid w:val="00D61F59"/>
    <w:rsid w:val="00D63E4A"/>
    <w:rsid w:val="00D64B12"/>
    <w:rsid w:val="00D6723E"/>
    <w:rsid w:val="00D67791"/>
    <w:rsid w:val="00D70BBB"/>
    <w:rsid w:val="00D71E29"/>
    <w:rsid w:val="00D72EFF"/>
    <w:rsid w:val="00D80805"/>
    <w:rsid w:val="00D81994"/>
    <w:rsid w:val="00D819E5"/>
    <w:rsid w:val="00D83C1D"/>
    <w:rsid w:val="00D85201"/>
    <w:rsid w:val="00D85782"/>
    <w:rsid w:val="00D87F29"/>
    <w:rsid w:val="00D90BAF"/>
    <w:rsid w:val="00D93BF2"/>
    <w:rsid w:val="00D93DF3"/>
    <w:rsid w:val="00D94AA3"/>
    <w:rsid w:val="00D9592D"/>
    <w:rsid w:val="00D96813"/>
    <w:rsid w:val="00DA0642"/>
    <w:rsid w:val="00DA0DE9"/>
    <w:rsid w:val="00DA0F6A"/>
    <w:rsid w:val="00DA1991"/>
    <w:rsid w:val="00DA60C4"/>
    <w:rsid w:val="00DA7775"/>
    <w:rsid w:val="00DB099F"/>
    <w:rsid w:val="00DB0BE4"/>
    <w:rsid w:val="00DB2EA4"/>
    <w:rsid w:val="00DB72FA"/>
    <w:rsid w:val="00DC1731"/>
    <w:rsid w:val="00DC3ED1"/>
    <w:rsid w:val="00DC5F96"/>
    <w:rsid w:val="00DC7176"/>
    <w:rsid w:val="00DD2DE9"/>
    <w:rsid w:val="00DD3BBF"/>
    <w:rsid w:val="00DD484B"/>
    <w:rsid w:val="00DD513A"/>
    <w:rsid w:val="00DD542C"/>
    <w:rsid w:val="00DD7ACA"/>
    <w:rsid w:val="00DD7B6D"/>
    <w:rsid w:val="00DD7E78"/>
    <w:rsid w:val="00DE0185"/>
    <w:rsid w:val="00DE20EF"/>
    <w:rsid w:val="00DE3AD4"/>
    <w:rsid w:val="00DE5FE0"/>
    <w:rsid w:val="00DE6D83"/>
    <w:rsid w:val="00DE6F40"/>
    <w:rsid w:val="00DF459E"/>
    <w:rsid w:val="00DF5F86"/>
    <w:rsid w:val="00DF6178"/>
    <w:rsid w:val="00DF6B2C"/>
    <w:rsid w:val="00DF7D10"/>
    <w:rsid w:val="00E02514"/>
    <w:rsid w:val="00E028E5"/>
    <w:rsid w:val="00E02E6A"/>
    <w:rsid w:val="00E03C9A"/>
    <w:rsid w:val="00E07B88"/>
    <w:rsid w:val="00E114D5"/>
    <w:rsid w:val="00E1179F"/>
    <w:rsid w:val="00E13A26"/>
    <w:rsid w:val="00E14D9F"/>
    <w:rsid w:val="00E1551D"/>
    <w:rsid w:val="00E21F6F"/>
    <w:rsid w:val="00E2210C"/>
    <w:rsid w:val="00E23F4B"/>
    <w:rsid w:val="00E26983"/>
    <w:rsid w:val="00E26DB2"/>
    <w:rsid w:val="00E32220"/>
    <w:rsid w:val="00E3315C"/>
    <w:rsid w:val="00E353F6"/>
    <w:rsid w:val="00E44FCF"/>
    <w:rsid w:val="00E45076"/>
    <w:rsid w:val="00E50AEF"/>
    <w:rsid w:val="00E5273E"/>
    <w:rsid w:val="00E52B74"/>
    <w:rsid w:val="00E5351D"/>
    <w:rsid w:val="00E53B18"/>
    <w:rsid w:val="00E53D09"/>
    <w:rsid w:val="00E551FD"/>
    <w:rsid w:val="00E55E77"/>
    <w:rsid w:val="00E57C00"/>
    <w:rsid w:val="00E616CB"/>
    <w:rsid w:val="00E62F76"/>
    <w:rsid w:val="00E63081"/>
    <w:rsid w:val="00E6635E"/>
    <w:rsid w:val="00E703AD"/>
    <w:rsid w:val="00E7074B"/>
    <w:rsid w:val="00E735A0"/>
    <w:rsid w:val="00E753AF"/>
    <w:rsid w:val="00E75CB6"/>
    <w:rsid w:val="00E7600A"/>
    <w:rsid w:val="00E76832"/>
    <w:rsid w:val="00E7716E"/>
    <w:rsid w:val="00E8050C"/>
    <w:rsid w:val="00E80568"/>
    <w:rsid w:val="00E808FA"/>
    <w:rsid w:val="00E815DB"/>
    <w:rsid w:val="00E81FF6"/>
    <w:rsid w:val="00E82934"/>
    <w:rsid w:val="00E835DB"/>
    <w:rsid w:val="00E86DF2"/>
    <w:rsid w:val="00E87D4D"/>
    <w:rsid w:val="00E90664"/>
    <w:rsid w:val="00E9206F"/>
    <w:rsid w:val="00E942AD"/>
    <w:rsid w:val="00E94424"/>
    <w:rsid w:val="00E9570E"/>
    <w:rsid w:val="00E96623"/>
    <w:rsid w:val="00E96D96"/>
    <w:rsid w:val="00E97389"/>
    <w:rsid w:val="00EA04CD"/>
    <w:rsid w:val="00EA44B9"/>
    <w:rsid w:val="00EA5140"/>
    <w:rsid w:val="00EA64C1"/>
    <w:rsid w:val="00EA72F0"/>
    <w:rsid w:val="00EA743A"/>
    <w:rsid w:val="00EB36E0"/>
    <w:rsid w:val="00EB3AEF"/>
    <w:rsid w:val="00EB3DAB"/>
    <w:rsid w:val="00EB458B"/>
    <w:rsid w:val="00EB6846"/>
    <w:rsid w:val="00EC06B9"/>
    <w:rsid w:val="00EC2AF5"/>
    <w:rsid w:val="00EC2F30"/>
    <w:rsid w:val="00EC376D"/>
    <w:rsid w:val="00EC4ACF"/>
    <w:rsid w:val="00EC6CE4"/>
    <w:rsid w:val="00ED1348"/>
    <w:rsid w:val="00ED24F9"/>
    <w:rsid w:val="00ED36B7"/>
    <w:rsid w:val="00ED4A44"/>
    <w:rsid w:val="00ED5C94"/>
    <w:rsid w:val="00ED75DF"/>
    <w:rsid w:val="00EE0F50"/>
    <w:rsid w:val="00EE15BC"/>
    <w:rsid w:val="00EE2833"/>
    <w:rsid w:val="00EE28E5"/>
    <w:rsid w:val="00EE392E"/>
    <w:rsid w:val="00EE482B"/>
    <w:rsid w:val="00EE6B44"/>
    <w:rsid w:val="00EE6C29"/>
    <w:rsid w:val="00EE717F"/>
    <w:rsid w:val="00EE760E"/>
    <w:rsid w:val="00EF0839"/>
    <w:rsid w:val="00EF0CB4"/>
    <w:rsid w:val="00EF0DA6"/>
    <w:rsid w:val="00EF0E26"/>
    <w:rsid w:val="00EF0EDC"/>
    <w:rsid w:val="00EF2BD8"/>
    <w:rsid w:val="00EF2E9A"/>
    <w:rsid w:val="00EF442D"/>
    <w:rsid w:val="00EF4682"/>
    <w:rsid w:val="00EF7E39"/>
    <w:rsid w:val="00F02028"/>
    <w:rsid w:val="00F02300"/>
    <w:rsid w:val="00F02B80"/>
    <w:rsid w:val="00F06313"/>
    <w:rsid w:val="00F114F9"/>
    <w:rsid w:val="00F128B9"/>
    <w:rsid w:val="00F13A93"/>
    <w:rsid w:val="00F13C6D"/>
    <w:rsid w:val="00F13CA2"/>
    <w:rsid w:val="00F14821"/>
    <w:rsid w:val="00F169E4"/>
    <w:rsid w:val="00F16AAF"/>
    <w:rsid w:val="00F2172C"/>
    <w:rsid w:val="00F21AA6"/>
    <w:rsid w:val="00F25A45"/>
    <w:rsid w:val="00F3056E"/>
    <w:rsid w:val="00F314DB"/>
    <w:rsid w:val="00F32D56"/>
    <w:rsid w:val="00F3609A"/>
    <w:rsid w:val="00F36C39"/>
    <w:rsid w:val="00F375A3"/>
    <w:rsid w:val="00F37E6F"/>
    <w:rsid w:val="00F45999"/>
    <w:rsid w:val="00F46CDC"/>
    <w:rsid w:val="00F520B7"/>
    <w:rsid w:val="00F5229C"/>
    <w:rsid w:val="00F529B7"/>
    <w:rsid w:val="00F535CC"/>
    <w:rsid w:val="00F538D3"/>
    <w:rsid w:val="00F54198"/>
    <w:rsid w:val="00F568A4"/>
    <w:rsid w:val="00F56CC9"/>
    <w:rsid w:val="00F601A8"/>
    <w:rsid w:val="00F62518"/>
    <w:rsid w:val="00F65775"/>
    <w:rsid w:val="00F67519"/>
    <w:rsid w:val="00F72E25"/>
    <w:rsid w:val="00F73EED"/>
    <w:rsid w:val="00F77938"/>
    <w:rsid w:val="00F807A6"/>
    <w:rsid w:val="00F80CCD"/>
    <w:rsid w:val="00F812E8"/>
    <w:rsid w:val="00F826D7"/>
    <w:rsid w:val="00F82875"/>
    <w:rsid w:val="00F853CE"/>
    <w:rsid w:val="00F87486"/>
    <w:rsid w:val="00F93BEC"/>
    <w:rsid w:val="00F9579C"/>
    <w:rsid w:val="00FA0E55"/>
    <w:rsid w:val="00FA189E"/>
    <w:rsid w:val="00FA2C61"/>
    <w:rsid w:val="00FB2F22"/>
    <w:rsid w:val="00FB5782"/>
    <w:rsid w:val="00FB636D"/>
    <w:rsid w:val="00FB683F"/>
    <w:rsid w:val="00FC0DC4"/>
    <w:rsid w:val="00FC582D"/>
    <w:rsid w:val="00FC6640"/>
    <w:rsid w:val="00FC7331"/>
    <w:rsid w:val="00FD02AF"/>
    <w:rsid w:val="00FD1678"/>
    <w:rsid w:val="00FD2C24"/>
    <w:rsid w:val="00FD2ECE"/>
    <w:rsid w:val="00FD3466"/>
    <w:rsid w:val="00FD4459"/>
    <w:rsid w:val="00FD5471"/>
    <w:rsid w:val="00FD5E5C"/>
    <w:rsid w:val="00FD7EF5"/>
    <w:rsid w:val="00FE007F"/>
    <w:rsid w:val="00FE144A"/>
    <w:rsid w:val="00FE2344"/>
    <w:rsid w:val="00FE3AF1"/>
    <w:rsid w:val="00FE3FE4"/>
    <w:rsid w:val="00FE4629"/>
    <w:rsid w:val="00FE551B"/>
    <w:rsid w:val="00FE5D00"/>
    <w:rsid w:val="00FE7835"/>
    <w:rsid w:val="00FF070F"/>
    <w:rsid w:val="00FF462F"/>
    <w:rsid w:val="00FF56D4"/>
    <w:rsid w:val="00FF5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25B"/>
    <w:rPr>
      <w:sz w:val="24"/>
      <w:szCs w:val="24"/>
    </w:rPr>
  </w:style>
  <w:style w:type="paragraph" w:styleId="1">
    <w:name w:val="heading 1"/>
    <w:basedOn w:val="a"/>
    <w:next w:val="a"/>
    <w:link w:val="10"/>
    <w:qFormat/>
    <w:rsid w:val="001668D9"/>
    <w:pPr>
      <w:keepNext/>
      <w:outlineLvl w:val="0"/>
    </w:pPr>
    <w:rPr>
      <w:rFonts w:ascii="Calibri" w:hAnsi="Calibri"/>
      <w:sz w:val="28"/>
      <w:szCs w:val="28"/>
    </w:rPr>
  </w:style>
  <w:style w:type="paragraph" w:styleId="2">
    <w:name w:val="heading 2"/>
    <w:basedOn w:val="a"/>
    <w:next w:val="a"/>
    <w:link w:val="20"/>
    <w:qFormat/>
    <w:rsid w:val="00E96623"/>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5E14DE"/>
    <w:pPr>
      <w:keepNext/>
      <w:spacing w:before="240" w:after="60" w:line="360" w:lineRule="auto"/>
      <w:ind w:firstLine="709"/>
      <w:jc w:val="both"/>
      <w:outlineLvl w:val="2"/>
    </w:pPr>
    <w:rPr>
      <w:rFonts w:ascii="Cambria" w:hAnsi="Cambria"/>
      <w:b/>
      <w:bCs/>
      <w:sz w:val="26"/>
      <w:szCs w:val="26"/>
      <w:lang w:val="uk-UA" w:eastAsia="en-US"/>
    </w:rPr>
  </w:style>
  <w:style w:type="paragraph" w:styleId="5">
    <w:name w:val="heading 5"/>
    <w:basedOn w:val="a"/>
    <w:next w:val="a"/>
    <w:link w:val="50"/>
    <w:qFormat/>
    <w:rsid w:val="00A43B9D"/>
    <w:pPr>
      <w:spacing w:before="240" w:after="60"/>
      <w:outlineLvl w:val="4"/>
    </w:pPr>
    <w:rPr>
      <w:rFonts w:ascii="Calibri" w:hAnsi="Calibri"/>
      <w:b/>
      <w:bCs/>
      <w:i/>
      <w:iCs/>
      <w:sz w:val="26"/>
      <w:szCs w:val="26"/>
    </w:rPr>
  </w:style>
  <w:style w:type="paragraph" w:styleId="6">
    <w:name w:val="heading 6"/>
    <w:basedOn w:val="a"/>
    <w:next w:val="a"/>
    <w:link w:val="60"/>
    <w:qFormat/>
    <w:rsid w:val="00A560A6"/>
    <w:pPr>
      <w:spacing w:before="240" w:after="60"/>
      <w:outlineLvl w:val="5"/>
    </w:pPr>
    <w:rPr>
      <w:rFonts w:ascii="Calibri" w:hAnsi="Calibri"/>
      <w:b/>
      <w:bCs/>
      <w:sz w:val="22"/>
      <w:szCs w:val="22"/>
    </w:rPr>
  </w:style>
  <w:style w:type="paragraph" w:styleId="9">
    <w:name w:val="heading 9"/>
    <w:basedOn w:val="a"/>
    <w:next w:val="a"/>
    <w:link w:val="90"/>
    <w:qFormat/>
    <w:rsid w:val="001A085B"/>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
    <w:basedOn w:val="a"/>
    <w:link w:val="a4"/>
    <w:rsid w:val="00D15BAD"/>
    <w:pPr>
      <w:jc w:val="center"/>
    </w:pPr>
    <w:rPr>
      <w:b/>
      <w:sz w:val="28"/>
      <w:szCs w:val="20"/>
    </w:rPr>
  </w:style>
  <w:style w:type="character" w:customStyle="1" w:styleId="a4">
    <w:name w:val="Основной текст Знак"/>
    <w:aliases w:val=" Знак Знак Знак"/>
    <w:link w:val="a3"/>
    <w:rsid w:val="00D15BAD"/>
    <w:rPr>
      <w:b/>
      <w:sz w:val="28"/>
      <w:lang w:val="ru-RU" w:eastAsia="ru-RU" w:bidi="ar-SA"/>
    </w:rPr>
  </w:style>
  <w:style w:type="paragraph" w:styleId="a5">
    <w:name w:val="Body Text Indent"/>
    <w:basedOn w:val="a"/>
    <w:link w:val="a6"/>
    <w:rsid w:val="00D15BAD"/>
    <w:pPr>
      <w:spacing w:after="120"/>
      <w:ind w:left="283"/>
    </w:pPr>
  </w:style>
  <w:style w:type="character" w:customStyle="1" w:styleId="a6">
    <w:name w:val="Основной текст с отступом Знак"/>
    <w:link w:val="a5"/>
    <w:rsid w:val="00D15BAD"/>
    <w:rPr>
      <w:sz w:val="24"/>
      <w:szCs w:val="24"/>
      <w:lang w:val="ru-RU" w:eastAsia="ru-RU" w:bidi="ar-SA"/>
    </w:rPr>
  </w:style>
  <w:style w:type="paragraph" w:styleId="21">
    <w:name w:val="List 2"/>
    <w:basedOn w:val="a"/>
    <w:rsid w:val="00D15BAD"/>
    <w:pPr>
      <w:ind w:left="566" w:hanging="283"/>
    </w:pPr>
    <w:rPr>
      <w:rFonts w:cs="Arial"/>
    </w:rPr>
  </w:style>
  <w:style w:type="paragraph" w:styleId="31">
    <w:name w:val="Body Text Indent 3"/>
    <w:basedOn w:val="a"/>
    <w:link w:val="32"/>
    <w:rsid w:val="00D15BAD"/>
    <w:pPr>
      <w:spacing w:after="120"/>
      <w:ind w:left="283"/>
    </w:pPr>
    <w:rPr>
      <w:sz w:val="16"/>
      <w:szCs w:val="16"/>
    </w:rPr>
  </w:style>
  <w:style w:type="character" w:customStyle="1" w:styleId="32">
    <w:name w:val="Основной текст с отступом 3 Знак"/>
    <w:link w:val="31"/>
    <w:rsid w:val="00D15BAD"/>
    <w:rPr>
      <w:sz w:val="16"/>
      <w:szCs w:val="16"/>
      <w:lang w:val="ru-RU" w:eastAsia="ru-RU" w:bidi="ar-SA"/>
    </w:rPr>
  </w:style>
  <w:style w:type="character" w:customStyle="1" w:styleId="FontStyle19">
    <w:name w:val="Font Style19"/>
    <w:rsid w:val="00D15BAD"/>
    <w:rPr>
      <w:rFonts w:ascii="Times New Roman" w:hAnsi="Times New Roman" w:cs="Times New Roman"/>
      <w:b/>
      <w:bCs/>
      <w:sz w:val="16"/>
      <w:szCs w:val="16"/>
    </w:rPr>
  </w:style>
  <w:style w:type="paragraph" w:styleId="a7">
    <w:name w:val="Normal (Web)"/>
    <w:basedOn w:val="a"/>
    <w:uiPriority w:val="99"/>
    <w:rsid w:val="00D15BAD"/>
    <w:pPr>
      <w:spacing w:before="100" w:beforeAutospacing="1" w:after="100" w:afterAutospacing="1"/>
    </w:pPr>
  </w:style>
  <w:style w:type="character" w:styleId="a8">
    <w:name w:val="Strong"/>
    <w:uiPriority w:val="22"/>
    <w:qFormat/>
    <w:rsid w:val="00D15BAD"/>
    <w:rPr>
      <w:b/>
      <w:bCs/>
    </w:rPr>
  </w:style>
  <w:style w:type="table" w:styleId="a9">
    <w:name w:val="Table Grid"/>
    <w:basedOn w:val="a1"/>
    <w:uiPriority w:val="59"/>
    <w:rsid w:val="00D1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0"/>
    <w:rsid w:val="00D15BAD"/>
  </w:style>
  <w:style w:type="character" w:customStyle="1" w:styleId="mediumtext">
    <w:name w:val="medium_text"/>
    <w:basedOn w:val="a0"/>
    <w:rsid w:val="00D15BAD"/>
  </w:style>
  <w:style w:type="paragraph" w:styleId="aa">
    <w:name w:val="header"/>
    <w:basedOn w:val="a"/>
    <w:link w:val="ab"/>
    <w:uiPriority w:val="99"/>
    <w:rsid w:val="00982442"/>
    <w:pPr>
      <w:tabs>
        <w:tab w:val="center" w:pos="4677"/>
        <w:tab w:val="right" w:pos="9355"/>
      </w:tabs>
    </w:pPr>
  </w:style>
  <w:style w:type="paragraph" w:styleId="ac">
    <w:name w:val="footer"/>
    <w:basedOn w:val="a"/>
    <w:link w:val="ad"/>
    <w:uiPriority w:val="99"/>
    <w:rsid w:val="00982442"/>
    <w:pPr>
      <w:tabs>
        <w:tab w:val="center" w:pos="4677"/>
        <w:tab w:val="right" w:pos="9355"/>
      </w:tabs>
    </w:pPr>
  </w:style>
  <w:style w:type="character" w:styleId="ae">
    <w:name w:val="page number"/>
    <w:basedOn w:val="a0"/>
    <w:rsid w:val="00982442"/>
  </w:style>
  <w:style w:type="paragraph" w:styleId="af">
    <w:name w:val="List Paragraph"/>
    <w:basedOn w:val="a"/>
    <w:uiPriority w:val="34"/>
    <w:qFormat/>
    <w:rsid w:val="003C37EA"/>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
    <w:rsid w:val="003C37EA"/>
    <w:pPr>
      <w:widowControl w:val="0"/>
      <w:autoSpaceDE w:val="0"/>
      <w:autoSpaceDN w:val="0"/>
      <w:adjustRightInd w:val="0"/>
      <w:spacing w:line="249" w:lineRule="exact"/>
      <w:ind w:firstLine="406"/>
      <w:jc w:val="both"/>
    </w:pPr>
  </w:style>
  <w:style w:type="paragraph" w:styleId="af0">
    <w:name w:val="Plain Text"/>
    <w:basedOn w:val="a"/>
    <w:link w:val="af1"/>
    <w:rsid w:val="003C37EA"/>
    <w:rPr>
      <w:rFonts w:ascii="Courier New" w:hAnsi="Courier New"/>
      <w:sz w:val="20"/>
      <w:szCs w:val="20"/>
    </w:rPr>
  </w:style>
  <w:style w:type="character" w:customStyle="1" w:styleId="af1">
    <w:name w:val="Текст Знак"/>
    <w:link w:val="af0"/>
    <w:rsid w:val="003C37EA"/>
    <w:rPr>
      <w:rFonts w:ascii="Courier New" w:hAnsi="Courier New" w:cs="Courier New"/>
    </w:rPr>
  </w:style>
  <w:style w:type="paragraph" w:customStyle="1" w:styleId="Default">
    <w:name w:val="Default"/>
    <w:rsid w:val="00300858"/>
    <w:pPr>
      <w:autoSpaceDE w:val="0"/>
      <w:autoSpaceDN w:val="0"/>
      <w:adjustRightInd w:val="0"/>
    </w:pPr>
    <w:rPr>
      <w:rFonts w:ascii="MagistralC" w:eastAsia="Calibri" w:hAnsi="MagistralC" w:cs="MagistralC"/>
      <w:color w:val="000000"/>
      <w:sz w:val="24"/>
      <w:szCs w:val="24"/>
      <w:lang w:eastAsia="en-US"/>
    </w:rPr>
  </w:style>
  <w:style w:type="character" w:customStyle="1" w:styleId="A00">
    <w:name w:val="A0"/>
    <w:rsid w:val="00300858"/>
    <w:rPr>
      <w:rFonts w:cs="MagistralC"/>
      <w:color w:val="000000"/>
    </w:rPr>
  </w:style>
  <w:style w:type="paragraph" w:customStyle="1" w:styleId="Pa8">
    <w:name w:val="Pa8"/>
    <w:basedOn w:val="Default"/>
    <w:next w:val="Default"/>
    <w:uiPriority w:val="99"/>
    <w:rsid w:val="00300858"/>
    <w:pPr>
      <w:spacing w:line="181" w:lineRule="atLeast"/>
    </w:pPr>
    <w:rPr>
      <w:rFonts w:cs="Times New Roman"/>
      <w:color w:val="auto"/>
    </w:rPr>
  </w:style>
  <w:style w:type="paragraph" w:customStyle="1" w:styleId="Pa10">
    <w:name w:val="Pa10"/>
    <w:basedOn w:val="Default"/>
    <w:next w:val="Default"/>
    <w:uiPriority w:val="99"/>
    <w:rsid w:val="00300858"/>
    <w:pPr>
      <w:spacing w:line="141" w:lineRule="atLeast"/>
    </w:pPr>
    <w:rPr>
      <w:rFonts w:cs="Times New Roman"/>
      <w:color w:val="auto"/>
    </w:rPr>
  </w:style>
  <w:style w:type="paragraph" w:customStyle="1" w:styleId="Pa5">
    <w:name w:val="Pa5"/>
    <w:basedOn w:val="Default"/>
    <w:next w:val="Default"/>
    <w:uiPriority w:val="99"/>
    <w:rsid w:val="00300858"/>
    <w:pPr>
      <w:spacing w:line="181" w:lineRule="atLeast"/>
    </w:pPr>
    <w:rPr>
      <w:rFonts w:cs="Times New Roman"/>
      <w:color w:val="auto"/>
    </w:rPr>
  </w:style>
  <w:style w:type="paragraph" w:customStyle="1" w:styleId="Pa6">
    <w:name w:val="Pa6"/>
    <w:basedOn w:val="Default"/>
    <w:next w:val="Default"/>
    <w:uiPriority w:val="99"/>
    <w:rsid w:val="00300858"/>
    <w:pPr>
      <w:spacing w:line="181" w:lineRule="atLeast"/>
    </w:pPr>
    <w:rPr>
      <w:rFonts w:cs="Times New Roman"/>
      <w:color w:val="auto"/>
    </w:rPr>
  </w:style>
  <w:style w:type="paragraph" w:styleId="af2">
    <w:name w:val="caption"/>
    <w:basedOn w:val="a"/>
    <w:next w:val="a"/>
    <w:qFormat/>
    <w:rsid w:val="009A29E4"/>
    <w:rPr>
      <w:b/>
      <w:bCs/>
      <w:sz w:val="20"/>
      <w:szCs w:val="20"/>
    </w:rPr>
  </w:style>
  <w:style w:type="paragraph" w:customStyle="1" w:styleId="11">
    <w:name w:val="Стиль1"/>
    <w:basedOn w:val="a"/>
    <w:link w:val="12"/>
    <w:rsid w:val="00613510"/>
    <w:pPr>
      <w:shd w:val="clear" w:color="auto" w:fill="FFFFFF"/>
      <w:tabs>
        <w:tab w:val="left" w:pos="9900"/>
      </w:tabs>
      <w:spacing w:before="10"/>
      <w:ind w:right="-3" w:firstLine="180"/>
      <w:jc w:val="both"/>
    </w:pPr>
    <w:rPr>
      <w:color w:val="000000"/>
      <w:sz w:val="28"/>
      <w:szCs w:val="28"/>
      <w:lang w:eastAsia="ko-KR"/>
    </w:rPr>
  </w:style>
  <w:style w:type="paragraph" w:customStyle="1" w:styleId="14pt032-">
    <w:name w:val="Стиль 14 pt Черный по ширине Первая строка:  032 см Справа:  -..."/>
    <w:basedOn w:val="a"/>
    <w:rsid w:val="00613510"/>
    <w:pPr>
      <w:ind w:right="-3" w:firstLine="180"/>
      <w:jc w:val="both"/>
    </w:pPr>
    <w:rPr>
      <w:color w:val="000000"/>
      <w:spacing w:val="-1"/>
      <w:sz w:val="28"/>
      <w:szCs w:val="20"/>
      <w:lang w:eastAsia="ko-KR"/>
    </w:rPr>
  </w:style>
  <w:style w:type="character" w:customStyle="1" w:styleId="apple-style-span">
    <w:name w:val="apple-style-span"/>
    <w:basedOn w:val="a0"/>
    <w:uiPriority w:val="99"/>
    <w:rsid w:val="00BF2611"/>
  </w:style>
  <w:style w:type="character" w:customStyle="1" w:styleId="mediumtext1">
    <w:name w:val="medium_text1"/>
    <w:rsid w:val="00BF2611"/>
    <w:rPr>
      <w:sz w:val="22"/>
      <w:szCs w:val="22"/>
    </w:rPr>
  </w:style>
  <w:style w:type="character" w:customStyle="1" w:styleId="apple-converted-space">
    <w:name w:val="apple-converted-space"/>
    <w:basedOn w:val="a0"/>
    <w:rsid w:val="00BF2611"/>
  </w:style>
  <w:style w:type="paragraph" w:customStyle="1" w:styleId="af3">
    <w:name w:val="Знак"/>
    <w:basedOn w:val="a"/>
    <w:autoRedefine/>
    <w:rsid w:val="00AB7064"/>
    <w:pPr>
      <w:spacing w:after="160" w:line="240" w:lineRule="exact"/>
    </w:pPr>
    <w:rPr>
      <w:sz w:val="28"/>
      <w:szCs w:val="28"/>
      <w:lang w:val="en-US" w:eastAsia="en-US"/>
    </w:rPr>
  </w:style>
  <w:style w:type="paragraph" w:styleId="22">
    <w:name w:val="Body Text Indent 2"/>
    <w:basedOn w:val="a"/>
    <w:link w:val="23"/>
    <w:rsid w:val="006B0C98"/>
    <w:pPr>
      <w:spacing w:after="120" w:line="480" w:lineRule="auto"/>
      <w:ind w:left="283"/>
    </w:pPr>
  </w:style>
  <w:style w:type="character" w:customStyle="1" w:styleId="23">
    <w:name w:val="Основной текст с отступом 2 Знак"/>
    <w:link w:val="22"/>
    <w:rsid w:val="006B0C98"/>
    <w:rPr>
      <w:sz w:val="24"/>
      <w:szCs w:val="24"/>
    </w:rPr>
  </w:style>
  <w:style w:type="paragraph" w:styleId="24">
    <w:name w:val="Body Text 2"/>
    <w:basedOn w:val="a"/>
    <w:link w:val="25"/>
    <w:rsid w:val="001668D9"/>
    <w:pPr>
      <w:spacing w:after="120" w:line="480" w:lineRule="auto"/>
    </w:pPr>
  </w:style>
  <w:style w:type="character" w:customStyle="1" w:styleId="25">
    <w:name w:val="Основной текст 2 Знак"/>
    <w:link w:val="24"/>
    <w:rsid w:val="001668D9"/>
    <w:rPr>
      <w:sz w:val="24"/>
      <w:szCs w:val="24"/>
    </w:rPr>
  </w:style>
  <w:style w:type="paragraph" w:styleId="33">
    <w:name w:val="Body Text 3"/>
    <w:basedOn w:val="a"/>
    <w:link w:val="34"/>
    <w:rsid w:val="001668D9"/>
    <w:pPr>
      <w:spacing w:after="120"/>
    </w:pPr>
    <w:rPr>
      <w:sz w:val="16"/>
      <w:szCs w:val="16"/>
    </w:rPr>
  </w:style>
  <w:style w:type="character" w:customStyle="1" w:styleId="34">
    <w:name w:val="Основной текст 3 Знак"/>
    <w:link w:val="33"/>
    <w:rsid w:val="001668D9"/>
    <w:rPr>
      <w:sz w:val="16"/>
      <w:szCs w:val="16"/>
    </w:rPr>
  </w:style>
  <w:style w:type="character" w:customStyle="1" w:styleId="10">
    <w:name w:val="Заголовок 1 Знак"/>
    <w:link w:val="1"/>
    <w:rsid w:val="001668D9"/>
    <w:rPr>
      <w:rFonts w:ascii="Calibri" w:hAnsi="Calibri"/>
      <w:sz w:val="28"/>
      <w:szCs w:val="28"/>
    </w:rPr>
  </w:style>
  <w:style w:type="paragraph" w:customStyle="1" w:styleId="13">
    <w:name w:val="Текст1"/>
    <w:basedOn w:val="a"/>
    <w:rsid w:val="006C673C"/>
    <w:pPr>
      <w:suppressAutoHyphens/>
    </w:pPr>
    <w:rPr>
      <w:rFonts w:ascii="Courier New" w:hAnsi="Courier New" w:cs="Courier New"/>
      <w:sz w:val="20"/>
      <w:szCs w:val="20"/>
      <w:lang w:eastAsia="ar-SA"/>
    </w:rPr>
  </w:style>
  <w:style w:type="paragraph" w:styleId="af4">
    <w:name w:val="No Spacing"/>
    <w:uiPriority w:val="1"/>
    <w:qFormat/>
    <w:rsid w:val="00521F8A"/>
    <w:rPr>
      <w:sz w:val="24"/>
      <w:szCs w:val="24"/>
    </w:rPr>
  </w:style>
  <w:style w:type="character" w:styleId="af5">
    <w:name w:val="Hyperlink"/>
    <w:unhideWhenUsed/>
    <w:rsid w:val="00521F8A"/>
    <w:rPr>
      <w:color w:val="0000FF"/>
      <w:u w:val="single"/>
    </w:rPr>
  </w:style>
  <w:style w:type="character" w:customStyle="1" w:styleId="BodyTextChar">
    <w:name w:val="Body Text Char"/>
    <w:semiHidden/>
    <w:locked/>
    <w:rsid w:val="007A1F68"/>
    <w:rPr>
      <w:rFonts w:eastAsia="Calibri"/>
      <w:sz w:val="24"/>
      <w:szCs w:val="24"/>
      <w:lang w:val="ru-RU" w:eastAsia="ru-RU" w:bidi="ar-SA"/>
    </w:rPr>
  </w:style>
  <w:style w:type="paragraph" w:customStyle="1" w:styleId="OaooA">
    <w:name w:val="Oaoo_A"/>
    <w:basedOn w:val="a"/>
    <w:next w:val="a"/>
    <w:rsid w:val="00DE3AD4"/>
    <w:pPr>
      <w:autoSpaceDE w:val="0"/>
      <w:autoSpaceDN w:val="0"/>
      <w:adjustRightInd w:val="0"/>
      <w:jc w:val="both"/>
    </w:pPr>
  </w:style>
  <w:style w:type="paragraph" w:customStyle="1" w:styleId="NienieAaoenA">
    <w:name w:val="Nienie_Aaoen_A"/>
    <w:basedOn w:val="a"/>
    <w:next w:val="a"/>
    <w:rsid w:val="00DE3AD4"/>
    <w:pPr>
      <w:autoSpaceDE w:val="0"/>
      <w:autoSpaceDN w:val="0"/>
      <w:adjustRightInd w:val="0"/>
      <w:jc w:val="both"/>
    </w:pPr>
  </w:style>
  <w:style w:type="character" w:customStyle="1" w:styleId="citation">
    <w:name w:val="citation"/>
    <w:basedOn w:val="a0"/>
    <w:rsid w:val="007668B1"/>
  </w:style>
  <w:style w:type="character" w:customStyle="1" w:styleId="small">
    <w:name w:val="small"/>
    <w:basedOn w:val="a0"/>
    <w:rsid w:val="00C17EF0"/>
  </w:style>
  <w:style w:type="paragraph" w:customStyle="1" w:styleId="af6">
    <w:name w:val="Знак"/>
    <w:basedOn w:val="a"/>
    <w:autoRedefine/>
    <w:rsid w:val="00126DD5"/>
    <w:pPr>
      <w:spacing w:after="160" w:line="240" w:lineRule="exact"/>
    </w:pPr>
    <w:rPr>
      <w:sz w:val="28"/>
      <w:szCs w:val="28"/>
      <w:lang w:val="en-US" w:eastAsia="en-US"/>
    </w:rPr>
  </w:style>
  <w:style w:type="paragraph" w:customStyle="1" w:styleId="14">
    <w:name w:val="Без интервала1"/>
    <w:rsid w:val="00FA189E"/>
    <w:rPr>
      <w:rFonts w:ascii="Calibri" w:hAnsi="Calibri"/>
      <w:sz w:val="22"/>
      <w:szCs w:val="22"/>
      <w:lang w:eastAsia="en-US"/>
    </w:rPr>
  </w:style>
  <w:style w:type="character" w:customStyle="1" w:styleId="FontStyle12">
    <w:name w:val="Font Style12"/>
    <w:rsid w:val="00C5554B"/>
    <w:rPr>
      <w:rFonts w:ascii="Times New Roman" w:hAnsi="Times New Roman" w:cs="Times New Roman"/>
      <w:sz w:val="26"/>
      <w:szCs w:val="26"/>
    </w:rPr>
  </w:style>
  <w:style w:type="character" w:customStyle="1" w:styleId="20">
    <w:name w:val="Заголовок 2 Знак"/>
    <w:link w:val="2"/>
    <w:rsid w:val="00E96623"/>
    <w:rPr>
      <w:rFonts w:ascii="Cambria" w:eastAsia="Times New Roman" w:hAnsi="Cambria" w:cs="Times New Roman"/>
      <w:b/>
      <w:bCs/>
      <w:i/>
      <w:iCs/>
      <w:sz w:val="28"/>
      <w:szCs w:val="28"/>
    </w:rPr>
  </w:style>
  <w:style w:type="character" w:customStyle="1" w:styleId="FontStyle11">
    <w:name w:val="Font Style11"/>
    <w:rsid w:val="00E96623"/>
    <w:rPr>
      <w:rFonts w:ascii="Tahoma" w:hAnsi="Tahoma" w:cs="Tahoma"/>
      <w:sz w:val="24"/>
      <w:szCs w:val="24"/>
    </w:rPr>
  </w:style>
  <w:style w:type="character" w:customStyle="1" w:styleId="shorttext">
    <w:name w:val="short_text"/>
    <w:basedOn w:val="a0"/>
    <w:rsid w:val="00E96623"/>
  </w:style>
  <w:style w:type="character" w:customStyle="1" w:styleId="hps">
    <w:name w:val="hps"/>
    <w:basedOn w:val="a0"/>
    <w:rsid w:val="00E96623"/>
  </w:style>
  <w:style w:type="character" w:customStyle="1" w:styleId="ad">
    <w:name w:val="Нижний колонтитул Знак"/>
    <w:link w:val="ac"/>
    <w:uiPriority w:val="99"/>
    <w:rsid w:val="002B102E"/>
    <w:rPr>
      <w:sz w:val="24"/>
      <w:szCs w:val="24"/>
    </w:rPr>
  </w:style>
  <w:style w:type="character" w:customStyle="1" w:styleId="s0">
    <w:name w:val="s0"/>
    <w:basedOn w:val="a0"/>
    <w:rsid w:val="004C45BB"/>
  </w:style>
  <w:style w:type="character" w:customStyle="1" w:styleId="googqs-tidbit-1">
    <w:name w:val="goog_qs-tidbit-1"/>
    <w:basedOn w:val="a0"/>
    <w:rsid w:val="004C45BB"/>
  </w:style>
  <w:style w:type="character" w:customStyle="1" w:styleId="hl">
    <w:name w:val="hl"/>
    <w:basedOn w:val="a0"/>
    <w:rsid w:val="00AE32BB"/>
  </w:style>
  <w:style w:type="paragraph" w:styleId="af7">
    <w:name w:val="Balloon Text"/>
    <w:basedOn w:val="a"/>
    <w:link w:val="af8"/>
    <w:rsid w:val="00AE32BB"/>
    <w:rPr>
      <w:rFonts w:ascii="Tahoma" w:hAnsi="Tahoma"/>
      <w:sz w:val="16"/>
      <w:szCs w:val="16"/>
    </w:rPr>
  </w:style>
  <w:style w:type="character" w:customStyle="1" w:styleId="af8">
    <w:name w:val="Текст выноски Знак"/>
    <w:link w:val="af7"/>
    <w:rsid w:val="00AE32BB"/>
    <w:rPr>
      <w:rFonts w:ascii="Tahoma" w:hAnsi="Tahoma" w:cs="Tahoma"/>
      <w:sz w:val="16"/>
      <w:szCs w:val="16"/>
    </w:rPr>
  </w:style>
  <w:style w:type="character" w:customStyle="1" w:styleId="90">
    <w:name w:val="Заголовок 9 Знак"/>
    <w:link w:val="9"/>
    <w:rsid w:val="001A085B"/>
    <w:rPr>
      <w:rFonts w:ascii="Arial" w:hAnsi="Arial" w:cs="Arial"/>
      <w:sz w:val="22"/>
      <w:szCs w:val="22"/>
    </w:rPr>
  </w:style>
  <w:style w:type="character" w:customStyle="1" w:styleId="s1">
    <w:name w:val="s1"/>
    <w:rsid w:val="001A085B"/>
    <w:rPr>
      <w:rFonts w:ascii="Times New Roman" w:hAnsi="Times New Roman" w:cs="Times New Roman" w:hint="default"/>
      <w:b/>
      <w:bCs/>
      <w:color w:val="000000"/>
    </w:rPr>
  </w:style>
  <w:style w:type="paragraph" w:customStyle="1" w:styleId="Standard">
    <w:name w:val="Standard"/>
    <w:rsid w:val="002F7405"/>
    <w:pPr>
      <w:widowControl w:val="0"/>
      <w:suppressAutoHyphens/>
      <w:autoSpaceDN w:val="0"/>
    </w:pPr>
    <w:rPr>
      <w:rFonts w:eastAsia="Lucida Sans Unicode" w:cs="Tahoma"/>
      <w:kern w:val="3"/>
      <w:sz w:val="24"/>
      <w:szCs w:val="24"/>
    </w:rPr>
  </w:style>
  <w:style w:type="character" w:customStyle="1" w:styleId="12">
    <w:name w:val="Стиль1 Знак"/>
    <w:link w:val="11"/>
    <w:rsid w:val="00C052D6"/>
    <w:rPr>
      <w:color w:val="000000"/>
      <w:sz w:val="28"/>
      <w:szCs w:val="28"/>
      <w:shd w:val="clear" w:color="auto" w:fill="FFFFFF"/>
      <w:lang w:eastAsia="ko-KR"/>
    </w:rPr>
  </w:style>
  <w:style w:type="paragraph" w:customStyle="1" w:styleId="120">
    <w:name w:val="Стиль Основной текст с отступом + 12 пт"/>
    <w:basedOn w:val="a5"/>
    <w:rsid w:val="00C052D6"/>
    <w:pPr>
      <w:spacing w:line="360" w:lineRule="auto"/>
      <w:ind w:left="0" w:firstLine="709"/>
      <w:jc w:val="both"/>
    </w:pPr>
    <w:rPr>
      <w:szCs w:val="20"/>
    </w:rPr>
  </w:style>
  <w:style w:type="paragraph" w:styleId="af9">
    <w:name w:val="Subtitle"/>
    <w:basedOn w:val="a"/>
    <w:next w:val="a"/>
    <w:link w:val="afa"/>
    <w:qFormat/>
    <w:rsid w:val="00C052D6"/>
    <w:pPr>
      <w:spacing w:after="60"/>
      <w:jc w:val="center"/>
      <w:outlineLvl w:val="1"/>
    </w:pPr>
    <w:rPr>
      <w:rFonts w:ascii="Cambria" w:hAnsi="Cambria"/>
      <w:lang w:eastAsia="en-US"/>
    </w:rPr>
  </w:style>
  <w:style w:type="character" w:customStyle="1" w:styleId="afa">
    <w:name w:val="Подзаголовок Знак"/>
    <w:link w:val="af9"/>
    <w:rsid w:val="00C052D6"/>
    <w:rPr>
      <w:rFonts w:ascii="Cambria" w:hAnsi="Cambria"/>
      <w:sz w:val="24"/>
      <w:szCs w:val="24"/>
      <w:lang w:eastAsia="en-US"/>
    </w:rPr>
  </w:style>
  <w:style w:type="character" w:customStyle="1" w:styleId="ref-journal1">
    <w:name w:val="ref-journal1"/>
    <w:rsid w:val="0070342C"/>
    <w:rPr>
      <w:i/>
      <w:iCs/>
    </w:rPr>
  </w:style>
  <w:style w:type="character" w:customStyle="1" w:styleId="ref-vol1">
    <w:name w:val="ref-vol1"/>
    <w:rsid w:val="0070342C"/>
    <w:rPr>
      <w:b/>
      <w:bCs/>
    </w:rPr>
  </w:style>
  <w:style w:type="character" w:customStyle="1" w:styleId="60">
    <w:name w:val="Заголовок 6 Знак"/>
    <w:link w:val="6"/>
    <w:semiHidden/>
    <w:rsid w:val="00A560A6"/>
    <w:rPr>
      <w:rFonts w:ascii="Calibri" w:eastAsia="Times New Roman" w:hAnsi="Calibri" w:cs="Times New Roman"/>
      <w:b/>
      <w:bCs/>
      <w:sz w:val="22"/>
      <w:szCs w:val="22"/>
    </w:rPr>
  </w:style>
  <w:style w:type="character" w:customStyle="1" w:styleId="50">
    <w:name w:val="Заголовок 5 Знак"/>
    <w:link w:val="5"/>
    <w:rsid w:val="00A43B9D"/>
    <w:rPr>
      <w:rFonts w:ascii="Calibri" w:hAnsi="Calibri"/>
      <w:b/>
      <w:bCs/>
      <w:i/>
      <w:iCs/>
      <w:sz w:val="26"/>
      <w:szCs w:val="26"/>
    </w:rPr>
  </w:style>
  <w:style w:type="paragraph" w:customStyle="1" w:styleId="Pa4">
    <w:name w:val="Pa4"/>
    <w:basedOn w:val="a"/>
    <w:next w:val="a"/>
    <w:uiPriority w:val="99"/>
    <w:rsid w:val="00A43B9D"/>
    <w:pPr>
      <w:autoSpaceDE w:val="0"/>
      <w:autoSpaceDN w:val="0"/>
      <w:adjustRightInd w:val="0"/>
      <w:spacing w:line="161" w:lineRule="atLeast"/>
    </w:pPr>
    <w:rPr>
      <w:rFonts w:ascii="UISTLZ+HeliosCond-Bold" w:hAnsi="UISTLZ+HeliosCond-Bold"/>
      <w:lang w:eastAsia="ja-JP"/>
    </w:rPr>
  </w:style>
  <w:style w:type="character" w:customStyle="1" w:styleId="hpsatn">
    <w:name w:val="hps atn"/>
    <w:basedOn w:val="a0"/>
    <w:rsid w:val="0040047A"/>
  </w:style>
  <w:style w:type="paragraph" w:customStyle="1" w:styleId="Pa1">
    <w:name w:val="Pa1"/>
    <w:basedOn w:val="a"/>
    <w:next w:val="a"/>
    <w:uiPriority w:val="99"/>
    <w:rsid w:val="00E5273E"/>
    <w:pPr>
      <w:autoSpaceDE w:val="0"/>
      <w:autoSpaceDN w:val="0"/>
      <w:adjustRightInd w:val="0"/>
      <w:spacing w:line="241" w:lineRule="atLeast"/>
    </w:pPr>
    <w:rPr>
      <w:rFonts w:ascii="Myriad Pro Cond" w:eastAsia="Calibri" w:hAnsi="Myriad Pro Cond"/>
      <w:lang w:eastAsia="en-US"/>
    </w:rPr>
  </w:style>
  <w:style w:type="character" w:customStyle="1" w:styleId="15">
    <w:name w:val="Заголовок №1_"/>
    <w:link w:val="16"/>
    <w:rsid w:val="00ED4A44"/>
    <w:rPr>
      <w:b/>
      <w:bCs/>
      <w:spacing w:val="10"/>
      <w:sz w:val="25"/>
      <w:szCs w:val="25"/>
      <w:shd w:val="clear" w:color="auto" w:fill="FFFFFF"/>
    </w:rPr>
  </w:style>
  <w:style w:type="paragraph" w:customStyle="1" w:styleId="16">
    <w:name w:val="Заголовок №1"/>
    <w:basedOn w:val="a"/>
    <w:link w:val="15"/>
    <w:rsid w:val="00ED4A44"/>
    <w:pPr>
      <w:shd w:val="clear" w:color="auto" w:fill="FFFFFF"/>
      <w:spacing w:before="360" w:after="60" w:line="240" w:lineRule="atLeast"/>
      <w:jc w:val="center"/>
      <w:outlineLvl w:val="0"/>
    </w:pPr>
    <w:rPr>
      <w:b/>
      <w:bCs/>
      <w:spacing w:val="10"/>
      <w:sz w:val="25"/>
      <w:szCs w:val="25"/>
    </w:rPr>
  </w:style>
  <w:style w:type="character" w:customStyle="1" w:styleId="8pt1">
    <w:name w:val="Основной текст + 8 pt1"/>
    <w:rsid w:val="00ED4A44"/>
    <w:rPr>
      <w:rFonts w:ascii="Times New Roman" w:hAnsi="Times New Roman" w:cs="Times New Roman" w:hint="default"/>
      <w:b/>
      <w:spacing w:val="10"/>
      <w:sz w:val="16"/>
      <w:szCs w:val="16"/>
      <w:shd w:val="clear" w:color="auto" w:fill="FFFFFF"/>
      <w:lang w:val="ru-RU" w:eastAsia="ru-RU" w:bidi="ar-SA"/>
    </w:rPr>
  </w:style>
  <w:style w:type="character" w:customStyle="1" w:styleId="26">
    <w:name w:val="Основной текст (2)_"/>
    <w:link w:val="27"/>
    <w:rsid w:val="006D1549"/>
    <w:rPr>
      <w:sz w:val="14"/>
      <w:szCs w:val="14"/>
      <w:shd w:val="clear" w:color="auto" w:fill="FFFFFF"/>
    </w:rPr>
  </w:style>
  <w:style w:type="paragraph" w:customStyle="1" w:styleId="27">
    <w:name w:val="Основной текст (2)"/>
    <w:basedOn w:val="a"/>
    <w:link w:val="26"/>
    <w:rsid w:val="006D1549"/>
    <w:pPr>
      <w:shd w:val="clear" w:color="auto" w:fill="FFFFFF"/>
      <w:spacing w:line="240" w:lineRule="atLeast"/>
    </w:pPr>
    <w:rPr>
      <w:sz w:val="14"/>
      <w:szCs w:val="14"/>
    </w:rPr>
  </w:style>
  <w:style w:type="character" w:customStyle="1" w:styleId="35">
    <w:name w:val="Основной текст (3)_"/>
    <w:link w:val="36"/>
    <w:rsid w:val="006D1549"/>
    <w:rPr>
      <w:rFonts w:ascii="Century Gothic" w:hAnsi="Century Gothic"/>
      <w:i/>
      <w:iCs/>
      <w:sz w:val="15"/>
      <w:szCs w:val="15"/>
      <w:shd w:val="clear" w:color="auto" w:fill="FFFFFF"/>
    </w:rPr>
  </w:style>
  <w:style w:type="paragraph" w:customStyle="1" w:styleId="36">
    <w:name w:val="Основной текст (3)"/>
    <w:basedOn w:val="a"/>
    <w:link w:val="35"/>
    <w:rsid w:val="006D1549"/>
    <w:pPr>
      <w:shd w:val="clear" w:color="auto" w:fill="FFFFFF"/>
      <w:spacing w:line="240" w:lineRule="atLeast"/>
    </w:pPr>
    <w:rPr>
      <w:rFonts w:ascii="Century Gothic" w:hAnsi="Century Gothic"/>
      <w:i/>
      <w:iCs/>
      <w:sz w:val="15"/>
      <w:szCs w:val="15"/>
    </w:rPr>
  </w:style>
  <w:style w:type="character" w:customStyle="1" w:styleId="23pt">
    <w:name w:val="Основной текст (2) + Интервал 3 pt"/>
    <w:rsid w:val="006D1549"/>
    <w:rPr>
      <w:spacing w:val="60"/>
      <w:sz w:val="16"/>
      <w:szCs w:val="16"/>
      <w:shd w:val="clear" w:color="auto" w:fill="FFFFFF"/>
    </w:rPr>
  </w:style>
  <w:style w:type="character" w:customStyle="1" w:styleId="51">
    <w:name w:val="Основной текст (5)_"/>
    <w:link w:val="52"/>
    <w:rsid w:val="006D1549"/>
    <w:rPr>
      <w:sz w:val="8"/>
      <w:szCs w:val="8"/>
      <w:shd w:val="clear" w:color="auto" w:fill="FFFFFF"/>
    </w:rPr>
  </w:style>
  <w:style w:type="paragraph" w:customStyle="1" w:styleId="52">
    <w:name w:val="Основной текст (5)"/>
    <w:basedOn w:val="a"/>
    <w:link w:val="51"/>
    <w:rsid w:val="006D1549"/>
    <w:pPr>
      <w:shd w:val="clear" w:color="auto" w:fill="FFFFFF"/>
      <w:spacing w:before="300" w:line="240" w:lineRule="atLeast"/>
    </w:pPr>
    <w:rPr>
      <w:sz w:val="8"/>
      <w:szCs w:val="8"/>
    </w:rPr>
  </w:style>
  <w:style w:type="paragraph" w:customStyle="1" w:styleId="210">
    <w:name w:val="Основной текст (2)1"/>
    <w:basedOn w:val="a"/>
    <w:rsid w:val="006D1549"/>
    <w:pPr>
      <w:shd w:val="clear" w:color="auto" w:fill="FFFFFF"/>
      <w:spacing w:before="60" w:after="240" w:line="240" w:lineRule="atLeast"/>
    </w:pPr>
    <w:rPr>
      <w:rFonts w:eastAsia="Arial Unicode MS"/>
      <w:b/>
      <w:bCs/>
      <w:spacing w:val="20"/>
      <w:sz w:val="19"/>
      <w:szCs w:val="19"/>
    </w:rPr>
  </w:style>
  <w:style w:type="character" w:customStyle="1" w:styleId="8">
    <w:name w:val="Основной текст (8)_"/>
    <w:link w:val="80"/>
    <w:rsid w:val="006D1549"/>
    <w:rPr>
      <w:b/>
      <w:bCs/>
      <w:sz w:val="15"/>
      <w:szCs w:val="15"/>
      <w:shd w:val="clear" w:color="auto" w:fill="FFFFFF"/>
    </w:rPr>
  </w:style>
  <w:style w:type="character" w:customStyle="1" w:styleId="61">
    <w:name w:val="Основной текст (6)_"/>
    <w:link w:val="62"/>
    <w:rsid w:val="006D1549"/>
    <w:rPr>
      <w:rFonts w:ascii="Calibri" w:hAnsi="Calibri"/>
      <w:noProof/>
      <w:sz w:val="16"/>
      <w:szCs w:val="16"/>
      <w:shd w:val="clear" w:color="auto" w:fill="FFFFFF"/>
    </w:rPr>
  </w:style>
  <w:style w:type="character" w:customStyle="1" w:styleId="7">
    <w:name w:val="Основной текст (7)_"/>
    <w:link w:val="70"/>
    <w:rsid w:val="006D1549"/>
    <w:rPr>
      <w:rFonts w:ascii="Calibri" w:hAnsi="Calibri"/>
      <w:noProof/>
      <w:sz w:val="16"/>
      <w:szCs w:val="16"/>
      <w:shd w:val="clear" w:color="auto" w:fill="FFFFFF"/>
    </w:rPr>
  </w:style>
  <w:style w:type="paragraph" w:customStyle="1" w:styleId="80">
    <w:name w:val="Основной текст (8)"/>
    <w:basedOn w:val="a"/>
    <w:link w:val="8"/>
    <w:rsid w:val="006D1549"/>
    <w:pPr>
      <w:shd w:val="clear" w:color="auto" w:fill="FFFFFF"/>
      <w:spacing w:line="240" w:lineRule="atLeast"/>
      <w:jc w:val="both"/>
    </w:pPr>
    <w:rPr>
      <w:b/>
      <w:bCs/>
      <w:sz w:val="15"/>
      <w:szCs w:val="15"/>
    </w:rPr>
  </w:style>
  <w:style w:type="paragraph" w:customStyle="1" w:styleId="62">
    <w:name w:val="Основной текст (6)"/>
    <w:basedOn w:val="a"/>
    <w:link w:val="61"/>
    <w:rsid w:val="006D1549"/>
    <w:pPr>
      <w:shd w:val="clear" w:color="auto" w:fill="FFFFFF"/>
      <w:spacing w:line="240" w:lineRule="atLeast"/>
    </w:pPr>
    <w:rPr>
      <w:rFonts w:ascii="Calibri" w:hAnsi="Calibri"/>
      <w:noProof/>
      <w:sz w:val="16"/>
      <w:szCs w:val="16"/>
    </w:rPr>
  </w:style>
  <w:style w:type="paragraph" w:customStyle="1" w:styleId="70">
    <w:name w:val="Основной текст (7)"/>
    <w:basedOn w:val="a"/>
    <w:link w:val="7"/>
    <w:rsid w:val="006D1549"/>
    <w:pPr>
      <w:shd w:val="clear" w:color="auto" w:fill="FFFFFF"/>
      <w:spacing w:line="240" w:lineRule="atLeast"/>
    </w:pPr>
    <w:rPr>
      <w:rFonts w:ascii="Calibri" w:hAnsi="Calibri"/>
      <w:noProof/>
      <w:sz w:val="16"/>
      <w:szCs w:val="16"/>
    </w:rPr>
  </w:style>
  <w:style w:type="character" w:customStyle="1" w:styleId="22pt">
    <w:name w:val="Основной текст (2) + Интервал 2 pt"/>
    <w:rsid w:val="006D1549"/>
    <w:rPr>
      <w:rFonts w:ascii="Times New Roman" w:hAnsi="Times New Roman" w:cs="Times New Roman"/>
      <w:spacing w:val="50"/>
      <w:sz w:val="16"/>
      <w:szCs w:val="16"/>
      <w:shd w:val="clear" w:color="auto" w:fill="FFFFFF"/>
      <w:lang w:bidi="ar-SA"/>
    </w:rPr>
  </w:style>
  <w:style w:type="paragraph" w:styleId="afb">
    <w:name w:val="Title"/>
    <w:basedOn w:val="a"/>
    <w:link w:val="afc"/>
    <w:qFormat/>
    <w:rsid w:val="00FC0DC4"/>
    <w:pPr>
      <w:jc w:val="center"/>
    </w:pPr>
    <w:rPr>
      <w:b/>
      <w:sz w:val="28"/>
      <w:szCs w:val="20"/>
      <w:lang w:eastAsia="ja-JP"/>
    </w:rPr>
  </w:style>
  <w:style w:type="character" w:customStyle="1" w:styleId="afc">
    <w:name w:val="Название Знак"/>
    <w:link w:val="afb"/>
    <w:rsid w:val="00FC0DC4"/>
    <w:rPr>
      <w:b/>
      <w:sz w:val="28"/>
      <w:lang w:eastAsia="ja-JP"/>
    </w:rPr>
  </w:style>
  <w:style w:type="character" w:customStyle="1" w:styleId="hl1">
    <w:name w:val="hl1"/>
    <w:rsid w:val="009B11D1"/>
    <w:rPr>
      <w:color w:val="4682B4"/>
    </w:rPr>
  </w:style>
  <w:style w:type="character" w:customStyle="1" w:styleId="28">
    <w:name w:val="Основной текст (2) + Курсив"/>
    <w:rsid w:val="0001212C"/>
    <w:rPr>
      <w:i/>
      <w:iCs/>
      <w:spacing w:val="10"/>
      <w:sz w:val="15"/>
      <w:szCs w:val="15"/>
      <w:shd w:val="clear" w:color="auto" w:fill="FFFFFF"/>
    </w:rPr>
  </w:style>
  <w:style w:type="character" w:customStyle="1" w:styleId="term">
    <w:name w:val="term"/>
    <w:basedOn w:val="a0"/>
    <w:rsid w:val="008A3113"/>
  </w:style>
  <w:style w:type="paragraph" w:styleId="HTML">
    <w:name w:val="HTML Preformatted"/>
    <w:basedOn w:val="a"/>
    <w:link w:val="HTML0"/>
    <w:rsid w:val="001F0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rsid w:val="001F09BA"/>
    <w:rPr>
      <w:rFonts w:ascii="Courier New" w:eastAsia="Calibri" w:hAnsi="Courier New"/>
    </w:rPr>
  </w:style>
  <w:style w:type="paragraph" w:customStyle="1" w:styleId="afd">
    <w:name w:val="a"/>
    <w:basedOn w:val="a"/>
    <w:uiPriority w:val="99"/>
    <w:rsid w:val="00606DC4"/>
    <w:pPr>
      <w:spacing w:before="100" w:beforeAutospacing="1" w:after="100" w:afterAutospacing="1"/>
    </w:pPr>
  </w:style>
  <w:style w:type="paragraph" w:customStyle="1" w:styleId="100">
    <w:name w:val="Мой отступ 10"/>
    <w:basedOn w:val="a"/>
    <w:autoRedefine/>
    <w:uiPriority w:val="99"/>
    <w:rsid w:val="00606DC4"/>
    <w:pPr>
      <w:snapToGrid w:val="0"/>
      <w:ind w:firstLine="284"/>
      <w:jc w:val="both"/>
    </w:pPr>
    <w:rPr>
      <w:color w:val="000000"/>
      <w:szCs w:val="20"/>
    </w:rPr>
  </w:style>
  <w:style w:type="paragraph" w:customStyle="1" w:styleId="ListParagraph1">
    <w:name w:val="List Paragraph1"/>
    <w:basedOn w:val="a"/>
    <w:rsid w:val="00766C90"/>
    <w:pPr>
      <w:spacing w:after="200" w:line="276" w:lineRule="auto"/>
      <w:ind w:left="720"/>
      <w:contextualSpacing/>
    </w:pPr>
    <w:rPr>
      <w:rFonts w:ascii="Calibri" w:hAnsi="Calibri"/>
      <w:sz w:val="22"/>
      <w:szCs w:val="22"/>
      <w:lang w:eastAsia="en-US"/>
    </w:rPr>
  </w:style>
  <w:style w:type="paragraph" w:customStyle="1" w:styleId="western">
    <w:name w:val="western"/>
    <w:basedOn w:val="a"/>
    <w:uiPriority w:val="99"/>
    <w:rsid w:val="00766C90"/>
    <w:pPr>
      <w:spacing w:before="100" w:beforeAutospacing="1" w:after="100" w:afterAutospacing="1"/>
    </w:pPr>
    <w:rPr>
      <w:rFonts w:eastAsia="Calibri"/>
    </w:rPr>
  </w:style>
  <w:style w:type="paragraph" w:customStyle="1" w:styleId="amaintext">
    <w:name w:val="amaintext"/>
    <w:basedOn w:val="a"/>
    <w:rsid w:val="00766C90"/>
    <w:pPr>
      <w:spacing w:before="100" w:beforeAutospacing="1" w:after="100" w:afterAutospacing="1"/>
    </w:pPr>
  </w:style>
  <w:style w:type="character" w:customStyle="1" w:styleId="30">
    <w:name w:val="Заголовок 3 Знак"/>
    <w:link w:val="3"/>
    <w:uiPriority w:val="9"/>
    <w:rsid w:val="005E14DE"/>
    <w:rPr>
      <w:rFonts w:ascii="Cambria" w:hAnsi="Cambria"/>
      <w:b/>
      <w:bCs/>
      <w:sz w:val="26"/>
      <w:szCs w:val="26"/>
      <w:lang w:val="uk-UA" w:eastAsia="en-US"/>
    </w:rPr>
  </w:style>
  <w:style w:type="character" w:styleId="afe">
    <w:name w:val="Emphasis"/>
    <w:qFormat/>
    <w:rsid w:val="005E14DE"/>
    <w:rPr>
      <w:i/>
      <w:iCs/>
    </w:rPr>
  </w:style>
  <w:style w:type="character" w:customStyle="1" w:styleId="ab">
    <w:name w:val="Верхний колонтитул Знак"/>
    <w:link w:val="aa"/>
    <w:uiPriority w:val="99"/>
    <w:rsid w:val="005E14DE"/>
    <w:rPr>
      <w:sz w:val="24"/>
      <w:szCs w:val="24"/>
    </w:rPr>
  </w:style>
  <w:style w:type="character" w:customStyle="1" w:styleId="53">
    <w:name w:val="Знак Знак5"/>
    <w:rsid w:val="005E14DE"/>
    <w:rPr>
      <w:rFonts w:ascii="Times New Roman" w:eastAsia="Times New Roman" w:hAnsi="Times New Roman"/>
      <w:b/>
      <w:bCs/>
      <w:kern w:val="36"/>
      <w:sz w:val="30"/>
      <w:szCs w:val="30"/>
    </w:rPr>
  </w:style>
  <w:style w:type="paragraph" w:customStyle="1" w:styleId="17">
    <w:name w:val="Стиль Заголовок 1 + По ширине"/>
    <w:basedOn w:val="1"/>
    <w:rsid w:val="005E14DE"/>
    <w:pPr>
      <w:spacing w:before="240" w:after="60" w:line="360" w:lineRule="auto"/>
      <w:jc w:val="both"/>
    </w:pPr>
    <w:rPr>
      <w:rFonts w:ascii="Times New Roman" w:hAnsi="Times New Roman"/>
      <w:b/>
      <w:bCs/>
      <w:caps/>
      <w:spacing w:val="-8"/>
      <w:kern w:val="28"/>
      <w:szCs w:val="20"/>
    </w:rPr>
  </w:style>
  <w:style w:type="numbering" w:customStyle="1" w:styleId="18">
    <w:name w:val="Нет списка1"/>
    <w:next w:val="a2"/>
    <w:semiHidden/>
    <w:unhideWhenUsed/>
    <w:rsid w:val="005E14DE"/>
  </w:style>
  <w:style w:type="paragraph" w:customStyle="1" w:styleId="title1">
    <w:name w:val="title1"/>
    <w:basedOn w:val="a"/>
    <w:rsid w:val="005E14DE"/>
    <w:pPr>
      <w:spacing w:before="100" w:beforeAutospacing="1"/>
      <w:ind w:left="689"/>
    </w:pPr>
    <w:rPr>
      <w:sz w:val="22"/>
      <w:szCs w:val="22"/>
      <w:lang w:val="uk-UA" w:eastAsia="uk-UA"/>
    </w:rPr>
  </w:style>
  <w:style w:type="paragraph" w:customStyle="1" w:styleId="authors1">
    <w:name w:val="authors1"/>
    <w:basedOn w:val="a"/>
    <w:rsid w:val="005E14DE"/>
    <w:pPr>
      <w:spacing w:before="72" w:line="240" w:lineRule="atLeast"/>
      <w:ind w:left="689"/>
    </w:pPr>
    <w:rPr>
      <w:sz w:val="22"/>
      <w:szCs w:val="22"/>
      <w:lang w:val="uk-UA" w:eastAsia="uk-UA"/>
    </w:rPr>
  </w:style>
  <w:style w:type="paragraph" w:customStyle="1" w:styleId="source1">
    <w:name w:val="source1"/>
    <w:basedOn w:val="a"/>
    <w:rsid w:val="005E14DE"/>
    <w:pPr>
      <w:spacing w:before="120" w:line="240" w:lineRule="atLeast"/>
      <w:ind w:left="689"/>
    </w:pPr>
    <w:rPr>
      <w:sz w:val="18"/>
      <w:szCs w:val="18"/>
      <w:lang w:val="uk-UA" w:eastAsia="uk-UA"/>
    </w:rPr>
  </w:style>
  <w:style w:type="character" w:customStyle="1" w:styleId="journalname">
    <w:name w:val="journalname"/>
    <w:basedOn w:val="a0"/>
    <w:rsid w:val="005E14DE"/>
  </w:style>
  <w:style w:type="character" w:styleId="aff">
    <w:name w:val="FollowedHyperlink"/>
    <w:unhideWhenUsed/>
    <w:rsid w:val="005E14DE"/>
    <w:rPr>
      <w:color w:val="800080"/>
      <w:u w:val="single"/>
    </w:rPr>
  </w:style>
  <w:style w:type="numbering" w:customStyle="1" w:styleId="29">
    <w:name w:val="Нет списка2"/>
    <w:next w:val="a2"/>
    <w:semiHidden/>
    <w:unhideWhenUsed/>
    <w:rsid w:val="005E14DE"/>
  </w:style>
  <w:style w:type="paragraph" w:customStyle="1" w:styleId="19">
    <w:name w:val="Обычный1"/>
    <w:rsid w:val="005E14DE"/>
    <w:pPr>
      <w:widowControl w:val="0"/>
      <w:ind w:firstLine="240"/>
      <w:jc w:val="both"/>
    </w:pPr>
    <w:rPr>
      <w:snapToGrid w:val="0"/>
      <w:sz w:val="16"/>
    </w:rPr>
  </w:style>
  <w:style w:type="paragraph" w:customStyle="1" w:styleId="aff0">
    <w:name w:val="текст таблицы"/>
    <w:basedOn w:val="a"/>
    <w:rsid w:val="005E14DE"/>
    <w:pPr>
      <w:overflowPunct w:val="0"/>
      <w:autoSpaceDE w:val="0"/>
      <w:autoSpaceDN w:val="0"/>
      <w:adjustRightInd w:val="0"/>
      <w:spacing w:line="200" w:lineRule="exact"/>
      <w:jc w:val="center"/>
      <w:textAlignment w:val="baseline"/>
    </w:pPr>
    <w:rPr>
      <w:rFonts w:ascii="MyslNarrowC" w:hAnsi="MyslNarrowC"/>
      <w:sz w:val="16"/>
      <w:szCs w:val="20"/>
    </w:rPr>
  </w:style>
  <w:style w:type="character" w:customStyle="1" w:styleId="63">
    <w:name w:val="Знак Знак6"/>
    <w:rsid w:val="005E14DE"/>
    <w:rPr>
      <w:rFonts w:ascii="Times New Roman" w:eastAsia="Times New Roman" w:hAnsi="Times New Roman" w:cs="Times New Roman"/>
      <w:sz w:val="24"/>
      <w:szCs w:val="24"/>
      <w:lang w:eastAsia="ru-RU"/>
    </w:rPr>
  </w:style>
  <w:style w:type="paragraph" w:customStyle="1" w:styleId="Pa3">
    <w:name w:val="Pa3"/>
    <w:basedOn w:val="a"/>
    <w:next w:val="a"/>
    <w:rsid w:val="005E14DE"/>
    <w:pPr>
      <w:autoSpaceDE w:val="0"/>
      <w:autoSpaceDN w:val="0"/>
      <w:adjustRightInd w:val="0"/>
      <w:spacing w:line="191" w:lineRule="atLeast"/>
    </w:pPr>
    <w:rPr>
      <w:rFonts w:ascii="Newton" w:eastAsia="Calibri" w:hAnsi="Newton"/>
      <w:lang w:val="uk-UA" w:eastAsia="uk-UA"/>
    </w:rPr>
  </w:style>
  <w:style w:type="paragraph" w:customStyle="1" w:styleId="aff1">
    <w:name w:val="Обычный + Междустр.интервал:  полуторный"/>
    <w:basedOn w:val="a"/>
    <w:rsid w:val="005E14DE"/>
    <w:pPr>
      <w:spacing w:line="360" w:lineRule="auto"/>
      <w:jc w:val="both"/>
    </w:pPr>
  </w:style>
  <w:style w:type="character" w:customStyle="1" w:styleId="81">
    <w:name w:val="Знак Знак8"/>
    <w:rsid w:val="005E14DE"/>
    <w:rPr>
      <w:rFonts w:ascii="Times New Roman" w:eastAsia="Times New Roman" w:hAnsi="Times New Roman"/>
      <w:b/>
      <w:snapToGrid w:val="0"/>
      <w:sz w:val="28"/>
      <w:lang w:eastAsia="ru-RU"/>
    </w:rPr>
  </w:style>
  <w:style w:type="character" w:customStyle="1" w:styleId="1a">
    <w:name w:val="Нижний колонтитул Знак1"/>
    <w:semiHidden/>
    <w:rsid w:val="005E14DE"/>
    <w:rPr>
      <w:rFonts w:ascii="Times New Roman" w:hAnsi="Times New Roman"/>
      <w:sz w:val="28"/>
      <w:szCs w:val="22"/>
      <w:lang w:eastAsia="en-US"/>
    </w:rPr>
  </w:style>
  <w:style w:type="character" w:customStyle="1" w:styleId="hissue1">
    <w:name w:val="hissue1"/>
    <w:rsid w:val="005E14DE"/>
    <w:rPr>
      <w:b/>
      <w:bCs/>
      <w:color w:val="999999"/>
      <w:sz w:val="16"/>
      <w:szCs w:val="16"/>
    </w:rPr>
  </w:style>
  <w:style w:type="paragraph" w:customStyle="1" w:styleId="110">
    <w:name w:val="Обычный (веб)11"/>
    <w:basedOn w:val="a"/>
    <w:rsid w:val="005E14DE"/>
    <w:rPr>
      <w:rFonts w:ascii="Arial" w:hAnsi="Arial" w:cs="Arial"/>
      <w:color w:val="000000"/>
    </w:rPr>
  </w:style>
  <w:style w:type="table" w:customStyle="1" w:styleId="-11">
    <w:name w:val="Светлая заливка - Акцент 11"/>
    <w:basedOn w:val="a1"/>
    <w:rsid w:val="005E14DE"/>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rsid w:val="005E14DE"/>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b">
    <w:name w:val="Сетка таблицы1"/>
    <w:basedOn w:val="a1"/>
    <w:next w:val="a9"/>
    <w:rsid w:val="005E1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Document Map"/>
    <w:basedOn w:val="a"/>
    <w:link w:val="aff3"/>
    <w:unhideWhenUsed/>
    <w:rsid w:val="005E14DE"/>
    <w:pPr>
      <w:spacing w:line="360" w:lineRule="auto"/>
      <w:ind w:firstLine="709"/>
      <w:jc w:val="both"/>
    </w:pPr>
    <w:rPr>
      <w:rFonts w:ascii="Tahoma" w:eastAsia="Calibri" w:hAnsi="Tahoma"/>
      <w:sz w:val="16"/>
      <w:szCs w:val="16"/>
      <w:lang w:val="uk-UA" w:eastAsia="en-US"/>
    </w:rPr>
  </w:style>
  <w:style w:type="character" w:customStyle="1" w:styleId="aff3">
    <w:name w:val="Схема документа Знак"/>
    <w:link w:val="aff2"/>
    <w:rsid w:val="005E14DE"/>
    <w:rPr>
      <w:rFonts w:ascii="Tahoma" w:eastAsia="Calibri" w:hAnsi="Tahoma" w:cs="Tahoma"/>
      <w:sz w:val="16"/>
      <w:szCs w:val="16"/>
      <w:lang w:val="uk-UA" w:eastAsia="en-US"/>
    </w:rPr>
  </w:style>
  <w:style w:type="character" w:customStyle="1" w:styleId="ti">
    <w:name w:val="ti"/>
    <w:basedOn w:val="a0"/>
    <w:rsid w:val="005E14DE"/>
  </w:style>
  <w:style w:type="character" w:customStyle="1" w:styleId="linkbar">
    <w:name w:val="linkbar"/>
    <w:basedOn w:val="a0"/>
    <w:rsid w:val="005E14DE"/>
  </w:style>
  <w:style w:type="character" w:styleId="aff4">
    <w:name w:val="annotation reference"/>
    <w:rsid w:val="005E14DE"/>
    <w:rPr>
      <w:sz w:val="16"/>
      <w:szCs w:val="16"/>
    </w:rPr>
  </w:style>
  <w:style w:type="paragraph" w:styleId="aff5">
    <w:name w:val="annotation text"/>
    <w:basedOn w:val="a"/>
    <w:link w:val="aff6"/>
    <w:rsid w:val="005E14DE"/>
    <w:rPr>
      <w:sz w:val="20"/>
      <w:szCs w:val="20"/>
      <w:lang w:val="en-US" w:eastAsia="en-US"/>
    </w:rPr>
  </w:style>
  <w:style w:type="character" w:customStyle="1" w:styleId="aff6">
    <w:name w:val="Текст примечания Знак"/>
    <w:link w:val="aff5"/>
    <w:rsid w:val="005E14DE"/>
    <w:rPr>
      <w:lang w:val="en-US" w:eastAsia="en-US"/>
    </w:rPr>
  </w:style>
  <w:style w:type="paragraph" w:styleId="aff7">
    <w:name w:val="annotation subject"/>
    <w:basedOn w:val="aff5"/>
    <w:next w:val="aff5"/>
    <w:link w:val="aff8"/>
    <w:rsid w:val="005E14DE"/>
    <w:rPr>
      <w:b/>
      <w:bCs/>
    </w:rPr>
  </w:style>
  <w:style w:type="character" w:customStyle="1" w:styleId="aff8">
    <w:name w:val="Тема примечания Знак"/>
    <w:link w:val="aff7"/>
    <w:rsid w:val="005E14DE"/>
    <w:rPr>
      <w:b/>
      <w:bCs/>
      <w:lang w:val="en-US" w:eastAsia="en-US"/>
    </w:rPr>
  </w:style>
  <w:style w:type="character" w:customStyle="1" w:styleId="38">
    <w:name w:val="Основной текст (3) + 8"/>
    <w:aliases w:val="5 pt1,Полужирный,Не курсив1,Интервал 1 pt"/>
    <w:rsid w:val="002A2DE3"/>
    <w:rPr>
      <w:rFonts w:ascii="Century Gothic" w:hAnsi="Century Gothic"/>
      <w:b/>
      <w:bCs/>
      <w:i/>
      <w:iCs/>
      <w:spacing w:val="30"/>
      <w:sz w:val="17"/>
      <w:szCs w:val="17"/>
      <w:shd w:val="clear" w:color="auto" w:fill="FFFFFF"/>
      <w:lang w:bidi="ar-SA"/>
    </w:rPr>
  </w:style>
  <w:style w:type="character" w:customStyle="1" w:styleId="8pt">
    <w:name w:val="Основной текст + 8 pt"/>
    <w:aliases w:val="Интервал 0 pt1"/>
    <w:rsid w:val="002A2DE3"/>
    <w:rPr>
      <w:b/>
      <w:noProof/>
      <w:spacing w:val="0"/>
      <w:sz w:val="16"/>
      <w:szCs w:val="16"/>
      <w:lang w:val="ru-RU" w:eastAsia="ru-RU" w:bidi="ar-SA"/>
    </w:rPr>
  </w:style>
  <w:style w:type="character" w:customStyle="1" w:styleId="3pt">
    <w:name w:val="Основной текст + Интервал 3 pt"/>
    <w:rsid w:val="002A2DE3"/>
    <w:rPr>
      <w:rFonts w:ascii="Times New Roman" w:hAnsi="Times New Roman" w:cs="Times New Roman"/>
      <w:b/>
      <w:spacing w:val="60"/>
      <w:sz w:val="19"/>
      <w:szCs w:val="19"/>
      <w:lang w:val="ru-RU" w:eastAsia="ru-RU" w:bidi="ar-SA"/>
    </w:rPr>
  </w:style>
  <w:style w:type="character" w:customStyle="1" w:styleId="aff9">
    <w:name w:val="Основной текст + Курсив"/>
    <w:rsid w:val="002A2DE3"/>
    <w:rPr>
      <w:rFonts w:ascii="Times New Roman" w:hAnsi="Times New Roman" w:cs="Times New Roman"/>
      <w:b/>
      <w:i/>
      <w:iCs/>
      <w:spacing w:val="0"/>
      <w:sz w:val="15"/>
      <w:szCs w:val="15"/>
      <w:lang w:val="ru-RU" w:eastAsia="ru-RU" w:bidi="ar-SA"/>
    </w:rPr>
  </w:style>
  <w:style w:type="character" w:customStyle="1" w:styleId="arci">
    <w:name w:val="arci"/>
    <w:basedOn w:val="a0"/>
    <w:rsid w:val="001811DC"/>
  </w:style>
  <w:style w:type="paragraph" w:customStyle="1" w:styleId="140">
    <w:name w:val="Обычный + 14 пт"/>
    <w:aliases w:val="По ширине"/>
    <w:basedOn w:val="a"/>
    <w:rsid w:val="003F335F"/>
    <w:pPr>
      <w:jc w:val="both"/>
    </w:pPr>
    <w:rPr>
      <w:b/>
      <w:sz w:val="28"/>
      <w:szCs w:val="28"/>
      <w:lang w:val="en-US"/>
    </w:rPr>
  </w:style>
  <w:style w:type="character" w:customStyle="1" w:styleId="alt-edited">
    <w:name w:val="alt-edited"/>
    <w:basedOn w:val="a0"/>
    <w:rsid w:val="00FE551B"/>
  </w:style>
  <w:style w:type="character" w:styleId="affa">
    <w:name w:val="Subtle Emphasis"/>
    <w:basedOn w:val="a0"/>
    <w:uiPriority w:val="19"/>
    <w:qFormat/>
    <w:rsid w:val="00515DC1"/>
    <w:rPr>
      <w:i/>
      <w:iCs/>
      <w:color w:val="808080" w:themeColor="text1" w:themeTint="7F"/>
    </w:rPr>
  </w:style>
  <w:style w:type="numbering" w:customStyle="1" w:styleId="37">
    <w:name w:val="Нет списка3"/>
    <w:next w:val="a2"/>
    <w:uiPriority w:val="99"/>
    <w:semiHidden/>
    <w:unhideWhenUsed/>
    <w:rsid w:val="00515DC1"/>
  </w:style>
  <w:style w:type="numbering" w:customStyle="1" w:styleId="4">
    <w:name w:val="Нет списка4"/>
    <w:next w:val="a2"/>
    <w:uiPriority w:val="99"/>
    <w:semiHidden/>
    <w:unhideWhenUsed/>
    <w:rsid w:val="00515DC1"/>
  </w:style>
  <w:style w:type="character" w:customStyle="1" w:styleId="gt-baf-back">
    <w:name w:val="gt-baf-back"/>
    <w:basedOn w:val="a0"/>
    <w:rsid w:val="00515DC1"/>
  </w:style>
  <w:style w:type="table" w:customStyle="1" w:styleId="2a">
    <w:name w:val="Сетка таблицы2"/>
    <w:basedOn w:val="a1"/>
    <w:next w:val="a9"/>
    <w:uiPriority w:val="59"/>
    <w:rsid w:val="00515DC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25B"/>
    <w:rPr>
      <w:sz w:val="24"/>
      <w:szCs w:val="24"/>
    </w:rPr>
  </w:style>
  <w:style w:type="paragraph" w:styleId="1">
    <w:name w:val="heading 1"/>
    <w:basedOn w:val="a"/>
    <w:next w:val="a"/>
    <w:link w:val="10"/>
    <w:qFormat/>
    <w:rsid w:val="001668D9"/>
    <w:pPr>
      <w:keepNext/>
      <w:outlineLvl w:val="0"/>
    </w:pPr>
    <w:rPr>
      <w:rFonts w:ascii="Calibri" w:hAnsi="Calibri"/>
      <w:sz w:val="28"/>
      <w:szCs w:val="28"/>
    </w:rPr>
  </w:style>
  <w:style w:type="paragraph" w:styleId="2">
    <w:name w:val="heading 2"/>
    <w:basedOn w:val="a"/>
    <w:next w:val="a"/>
    <w:link w:val="20"/>
    <w:qFormat/>
    <w:rsid w:val="00E96623"/>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5E14DE"/>
    <w:pPr>
      <w:keepNext/>
      <w:spacing w:before="240" w:after="60" w:line="360" w:lineRule="auto"/>
      <w:ind w:firstLine="709"/>
      <w:jc w:val="both"/>
      <w:outlineLvl w:val="2"/>
    </w:pPr>
    <w:rPr>
      <w:rFonts w:ascii="Cambria" w:hAnsi="Cambria"/>
      <w:b/>
      <w:bCs/>
      <w:sz w:val="26"/>
      <w:szCs w:val="26"/>
      <w:lang w:val="uk-UA" w:eastAsia="en-US"/>
    </w:rPr>
  </w:style>
  <w:style w:type="paragraph" w:styleId="5">
    <w:name w:val="heading 5"/>
    <w:basedOn w:val="a"/>
    <w:next w:val="a"/>
    <w:link w:val="50"/>
    <w:qFormat/>
    <w:rsid w:val="00A43B9D"/>
    <w:pPr>
      <w:spacing w:before="240" w:after="60"/>
      <w:outlineLvl w:val="4"/>
    </w:pPr>
    <w:rPr>
      <w:rFonts w:ascii="Calibri" w:hAnsi="Calibri"/>
      <w:b/>
      <w:bCs/>
      <w:i/>
      <w:iCs/>
      <w:sz w:val="26"/>
      <w:szCs w:val="26"/>
    </w:rPr>
  </w:style>
  <w:style w:type="paragraph" w:styleId="6">
    <w:name w:val="heading 6"/>
    <w:basedOn w:val="a"/>
    <w:next w:val="a"/>
    <w:link w:val="60"/>
    <w:qFormat/>
    <w:rsid w:val="00A560A6"/>
    <w:pPr>
      <w:spacing w:before="240" w:after="60"/>
      <w:outlineLvl w:val="5"/>
    </w:pPr>
    <w:rPr>
      <w:rFonts w:ascii="Calibri" w:hAnsi="Calibri"/>
      <w:b/>
      <w:bCs/>
      <w:sz w:val="22"/>
      <w:szCs w:val="22"/>
    </w:rPr>
  </w:style>
  <w:style w:type="paragraph" w:styleId="9">
    <w:name w:val="heading 9"/>
    <w:basedOn w:val="a"/>
    <w:next w:val="a"/>
    <w:link w:val="90"/>
    <w:qFormat/>
    <w:rsid w:val="001A085B"/>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
    <w:basedOn w:val="a"/>
    <w:link w:val="a4"/>
    <w:rsid w:val="00D15BAD"/>
    <w:pPr>
      <w:jc w:val="center"/>
    </w:pPr>
    <w:rPr>
      <w:b/>
      <w:sz w:val="28"/>
      <w:szCs w:val="20"/>
    </w:rPr>
  </w:style>
  <w:style w:type="character" w:customStyle="1" w:styleId="a4">
    <w:name w:val="Основной текст Знак"/>
    <w:aliases w:val=" Знак Знак Знак"/>
    <w:link w:val="a3"/>
    <w:rsid w:val="00D15BAD"/>
    <w:rPr>
      <w:b/>
      <w:sz w:val="28"/>
      <w:lang w:val="ru-RU" w:eastAsia="ru-RU" w:bidi="ar-SA"/>
    </w:rPr>
  </w:style>
  <w:style w:type="paragraph" w:styleId="a5">
    <w:name w:val="Body Text Indent"/>
    <w:basedOn w:val="a"/>
    <w:link w:val="a6"/>
    <w:rsid w:val="00D15BAD"/>
    <w:pPr>
      <w:spacing w:after="120"/>
      <w:ind w:left="283"/>
    </w:pPr>
  </w:style>
  <w:style w:type="character" w:customStyle="1" w:styleId="a6">
    <w:name w:val="Основной текст с отступом Знак"/>
    <w:link w:val="a5"/>
    <w:rsid w:val="00D15BAD"/>
    <w:rPr>
      <w:sz w:val="24"/>
      <w:szCs w:val="24"/>
      <w:lang w:val="ru-RU" w:eastAsia="ru-RU" w:bidi="ar-SA"/>
    </w:rPr>
  </w:style>
  <w:style w:type="paragraph" w:styleId="21">
    <w:name w:val="List 2"/>
    <w:basedOn w:val="a"/>
    <w:rsid w:val="00D15BAD"/>
    <w:pPr>
      <w:ind w:left="566" w:hanging="283"/>
    </w:pPr>
    <w:rPr>
      <w:rFonts w:cs="Arial"/>
    </w:rPr>
  </w:style>
  <w:style w:type="paragraph" w:styleId="31">
    <w:name w:val="Body Text Indent 3"/>
    <w:basedOn w:val="a"/>
    <w:link w:val="32"/>
    <w:rsid w:val="00D15BAD"/>
    <w:pPr>
      <w:spacing w:after="120"/>
      <w:ind w:left="283"/>
    </w:pPr>
    <w:rPr>
      <w:sz w:val="16"/>
      <w:szCs w:val="16"/>
    </w:rPr>
  </w:style>
  <w:style w:type="character" w:customStyle="1" w:styleId="32">
    <w:name w:val="Основной текст с отступом 3 Знак"/>
    <w:link w:val="31"/>
    <w:rsid w:val="00D15BAD"/>
    <w:rPr>
      <w:sz w:val="16"/>
      <w:szCs w:val="16"/>
      <w:lang w:val="ru-RU" w:eastAsia="ru-RU" w:bidi="ar-SA"/>
    </w:rPr>
  </w:style>
  <w:style w:type="character" w:customStyle="1" w:styleId="FontStyle19">
    <w:name w:val="Font Style19"/>
    <w:rsid w:val="00D15BAD"/>
    <w:rPr>
      <w:rFonts w:ascii="Times New Roman" w:hAnsi="Times New Roman" w:cs="Times New Roman"/>
      <w:b/>
      <w:bCs/>
      <w:sz w:val="16"/>
      <w:szCs w:val="16"/>
    </w:rPr>
  </w:style>
  <w:style w:type="paragraph" w:styleId="a7">
    <w:name w:val="Normal (Web)"/>
    <w:basedOn w:val="a"/>
    <w:uiPriority w:val="99"/>
    <w:rsid w:val="00D15BAD"/>
    <w:pPr>
      <w:spacing w:before="100" w:beforeAutospacing="1" w:after="100" w:afterAutospacing="1"/>
    </w:pPr>
  </w:style>
  <w:style w:type="character" w:styleId="a8">
    <w:name w:val="Strong"/>
    <w:uiPriority w:val="22"/>
    <w:qFormat/>
    <w:rsid w:val="00D15BAD"/>
    <w:rPr>
      <w:b/>
      <w:bCs/>
    </w:rPr>
  </w:style>
  <w:style w:type="table" w:styleId="a9">
    <w:name w:val="Table Grid"/>
    <w:basedOn w:val="a1"/>
    <w:uiPriority w:val="59"/>
    <w:rsid w:val="00D1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0"/>
    <w:rsid w:val="00D15BAD"/>
  </w:style>
  <w:style w:type="character" w:customStyle="1" w:styleId="mediumtext">
    <w:name w:val="medium_text"/>
    <w:basedOn w:val="a0"/>
    <w:rsid w:val="00D15BAD"/>
  </w:style>
  <w:style w:type="paragraph" w:styleId="aa">
    <w:name w:val="header"/>
    <w:basedOn w:val="a"/>
    <w:link w:val="ab"/>
    <w:uiPriority w:val="99"/>
    <w:rsid w:val="00982442"/>
    <w:pPr>
      <w:tabs>
        <w:tab w:val="center" w:pos="4677"/>
        <w:tab w:val="right" w:pos="9355"/>
      </w:tabs>
    </w:pPr>
  </w:style>
  <w:style w:type="paragraph" w:styleId="ac">
    <w:name w:val="footer"/>
    <w:basedOn w:val="a"/>
    <w:link w:val="ad"/>
    <w:uiPriority w:val="99"/>
    <w:rsid w:val="00982442"/>
    <w:pPr>
      <w:tabs>
        <w:tab w:val="center" w:pos="4677"/>
        <w:tab w:val="right" w:pos="9355"/>
      </w:tabs>
    </w:pPr>
  </w:style>
  <w:style w:type="character" w:styleId="ae">
    <w:name w:val="page number"/>
    <w:basedOn w:val="a0"/>
    <w:rsid w:val="00982442"/>
  </w:style>
  <w:style w:type="paragraph" w:styleId="af">
    <w:name w:val="List Paragraph"/>
    <w:basedOn w:val="a"/>
    <w:uiPriority w:val="34"/>
    <w:qFormat/>
    <w:rsid w:val="003C37EA"/>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
    <w:rsid w:val="003C37EA"/>
    <w:pPr>
      <w:widowControl w:val="0"/>
      <w:autoSpaceDE w:val="0"/>
      <w:autoSpaceDN w:val="0"/>
      <w:adjustRightInd w:val="0"/>
      <w:spacing w:line="249" w:lineRule="exact"/>
      <w:ind w:firstLine="406"/>
      <w:jc w:val="both"/>
    </w:pPr>
  </w:style>
  <w:style w:type="paragraph" w:styleId="af0">
    <w:name w:val="Plain Text"/>
    <w:basedOn w:val="a"/>
    <w:link w:val="af1"/>
    <w:rsid w:val="003C37EA"/>
    <w:rPr>
      <w:rFonts w:ascii="Courier New" w:hAnsi="Courier New"/>
      <w:sz w:val="20"/>
      <w:szCs w:val="20"/>
    </w:rPr>
  </w:style>
  <w:style w:type="character" w:customStyle="1" w:styleId="af1">
    <w:name w:val="Текст Знак"/>
    <w:link w:val="af0"/>
    <w:rsid w:val="003C37EA"/>
    <w:rPr>
      <w:rFonts w:ascii="Courier New" w:hAnsi="Courier New" w:cs="Courier New"/>
    </w:rPr>
  </w:style>
  <w:style w:type="paragraph" w:customStyle="1" w:styleId="Default">
    <w:name w:val="Default"/>
    <w:rsid w:val="00300858"/>
    <w:pPr>
      <w:autoSpaceDE w:val="0"/>
      <w:autoSpaceDN w:val="0"/>
      <w:adjustRightInd w:val="0"/>
    </w:pPr>
    <w:rPr>
      <w:rFonts w:ascii="MagistralC" w:eastAsia="Calibri" w:hAnsi="MagistralC" w:cs="MagistralC"/>
      <w:color w:val="000000"/>
      <w:sz w:val="24"/>
      <w:szCs w:val="24"/>
      <w:lang w:eastAsia="en-US"/>
    </w:rPr>
  </w:style>
  <w:style w:type="character" w:customStyle="1" w:styleId="A00">
    <w:name w:val="A0"/>
    <w:rsid w:val="00300858"/>
    <w:rPr>
      <w:rFonts w:cs="MagistralC"/>
      <w:color w:val="000000"/>
    </w:rPr>
  </w:style>
  <w:style w:type="paragraph" w:customStyle="1" w:styleId="Pa8">
    <w:name w:val="Pa8"/>
    <w:basedOn w:val="Default"/>
    <w:next w:val="Default"/>
    <w:uiPriority w:val="99"/>
    <w:rsid w:val="00300858"/>
    <w:pPr>
      <w:spacing w:line="181" w:lineRule="atLeast"/>
    </w:pPr>
    <w:rPr>
      <w:rFonts w:cs="Times New Roman"/>
      <w:color w:val="auto"/>
    </w:rPr>
  </w:style>
  <w:style w:type="paragraph" w:customStyle="1" w:styleId="Pa10">
    <w:name w:val="Pa10"/>
    <w:basedOn w:val="Default"/>
    <w:next w:val="Default"/>
    <w:uiPriority w:val="99"/>
    <w:rsid w:val="00300858"/>
    <w:pPr>
      <w:spacing w:line="141" w:lineRule="atLeast"/>
    </w:pPr>
    <w:rPr>
      <w:rFonts w:cs="Times New Roman"/>
      <w:color w:val="auto"/>
    </w:rPr>
  </w:style>
  <w:style w:type="paragraph" w:customStyle="1" w:styleId="Pa5">
    <w:name w:val="Pa5"/>
    <w:basedOn w:val="Default"/>
    <w:next w:val="Default"/>
    <w:uiPriority w:val="99"/>
    <w:rsid w:val="00300858"/>
    <w:pPr>
      <w:spacing w:line="181" w:lineRule="atLeast"/>
    </w:pPr>
    <w:rPr>
      <w:rFonts w:cs="Times New Roman"/>
      <w:color w:val="auto"/>
    </w:rPr>
  </w:style>
  <w:style w:type="paragraph" w:customStyle="1" w:styleId="Pa6">
    <w:name w:val="Pa6"/>
    <w:basedOn w:val="Default"/>
    <w:next w:val="Default"/>
    <w:uiPriority w:val="99"/>
    <w:rsid w:val="00300858"/>
    <w:pPr>
      <w:spacing w:line="181" w:lineRule="atLeast"/>
    </w:pPr>
    <w:rPr>
      <w:rFonts w:cs="Times New Roman"/>
      <w:color w:val="auto"/>
    </w:rPr>
  </w:style>
  <w:style w:type="paragraph" w:styleId="af2">
    <w:name w:val="caption"/>
    <w:basedOn w:val="a"/>
    <w:next w:val="a"/>
    <w:qFormat/>
    <w:rsid w:val="009A29E4"/>
    <w:rPr>
      <w:b/>
      <w:bCs/>
      <w:sz w:val="20"/>
      <w:szCs w:val="20"/>
    </w:rPr>
  </w:style>
  <w:style w:type="paragraph" w:customStyle="1" w:styleId="11">
    <w:name w:val="Стиль1"/>
    <w:basedOn w:val="a"/>
    <w:link w:val="12"/>
    <w:rsid w:val="00613510"/>
    <w:pPr>
      <w:shd w:val="clear" w:color="auto" w:fill="FFFFFF"/>
      <w:tabs>
        <w:tab w:val="left" w:pos="9900"/>
      </w:tabs>
      <w:spacing w:before="10"/>
      <w:ind w:right="-3" w:firstLine="180"/>
      <w:jc w:val="both"/>
    </w:pPr>
    <w:rPr>
      <w:color w:val="000000"/>
      <w:sz w:val="28"/>
      <w:szCs w:val="28"/>
      <w:lang w:eastAsia="ko-KR"/>
    </w:rPr>
  </w:style>
  <w:style w:type="paragraph" w:customStyle="1" w:styleId="14pt032-">
    <w:name w:val="Стиль 14 pt Черный по ширине Первая строка:  032 см Справа:  -..."/>
    <w:basedOn w:val="a"/>
    <w:rsid w:val="00613510"/>
    <w:pPr>
      <w:ind w:right="-3" w:firstLine="180"/>
      <w:jc w:val="both"/>
    </w:pPr>
    <w:rPr>
      <w:color w:val="000000"/>
      <w:spacing w:val="-1"/>
      <w:sz w:val="28"/>
      <w:szCs w:val="20"/>
      <w:lang w:eastAsia="ko-KR"/>
    </w:rPr>
  </w:style>
  <w:style w:type="character" w:customStyle="1" w:styleId="apple-style-span">
    <w:name w:val="apple-style-span"/>
    <w:basedOn w:val="a0"/>
    <w:uiPriority w:val="99"/>
    <w:rsid w:val="00BF2611"/>
  </w:style>
  <w:style w:type="character" w:customStyle="1" w:styleId="mediumtext1">
    <w:name w:val="medium_text1"/>
    <w:rsid w:val="00BF2611"/>
    <w:rPr>
      <w:sz w:val="22"/>
      <w:szCs w:val="22"/>
    </w:rPr>
  </w:style>
  <w:style w:type="character" w:customStyle="1" w:styleId="apple-converted-space">
    <w:name w:val="apple-converted-space"/>
    <w:basedOn w:val="a0"/>
    <w:rsid w:val="00BF2611"/>
  </w:style>
  <w:style w:type="paragraph" w:customStyle="1" w:styleId="af3">
    <w:name w:val="Знак"/>
    <w:basedOn w:val="a"/>
    <w:autoRedefine/>
    <w:rsid w:val="00AB7064"/>
    <w:pPr>
      <w:spacing w:after="160" w:line="240" w:lineRule="exact"/>
    </w:pPr>
    <w:rPr>
      <w:sz w:val="28"/>
      <w:szCs w:val="28"/>
      <w:lang w:val="en-US" w:eastAsia="en-US"/>
    </w:rPr>
  </w:style>
  <w:style w:type="paragraph" w:styleId="22">
    <w:name w:val="Body Text Indent 2"/>
    <w:basedOn w:val="a"/>
    <w:link w:val="23"/>
    <w:rsid w:val="006B0C98"/>
    <w:pPr>
      <w:spacing w:after="120" w:line="480" w:lineRule="auto"/>
      <w:ind w:left="283"/>
    </w:pPr>
  </w:style>
  <w:style w:type="character" w:customStyle="1" w:styleId="23">
    <w:name w:val="Основной текст с отступом 2 Знак"/>
    <w:link w:val="22"/>
    <w:rsid w:val="006B0C98"/>
    <w:rPr>
      <w:sz w:val="24"/>
      <w:szCs w:val="24"/>
    </w:rPr>
  </w:style>
  <w:style w:type="paragraph" w:styleId="24">
    <w:name w:val="Body Text 2"/>
    <w:basedOn w:val="a"/>
    <w:link w:val="25"/>
    <w:rsid w:val="001668D9"/>
    <w:pPr>
      <w:spacing w:after="120" w:line="480" w:lineRule="auto"/>
    </w:pPr>
  </w:style>
  <w:style w:type="character" w:customStyle="1" w:styleId="25">
    <w:name w:val="Основной текст 2 Знак"/>
    <w:link w:val="24"/>
    <w:rsid w:val="001668D9"/>
    <w:rPr>
      <w:sz w:val="24"/>
      <w:szCs w:val="24"/>
    </w:rPr>
  </w:style>
  <w:style w:type="paragraph" w:styleId="33">
    <w:name w:val="Body Text 3"/>
    <w:basedOn w:val="a"/>
    <w:link w:val="34"/>
    <w:rsid w:val="001668D9"/>
    <w:pPr>
      <w:spacing w:after="120"/>
    </w:pPr>
    <w:rPr>
      <w:sz w:val="16"/>
      <w:szCs w:val="16"/>
    </w:rPr>
  </w:style>
  <w:style w:type="character" w:customStyle="1" w:styleId="34">
    <w:name w:val="Основной текст 3 Знак"/>
    <w:link w:val="33"/>
    <w:rsid w:val="001668D9"/>
    <w:rPr>
      <w:sz w:val="16"/>
      <w:szCs w:val="16"/>
    </w:rPr>
  </w:style>
  <w:style w:type="character" w:customStyle="1" w:styleId="10">
    <w:name w:val="Заголовок 1 Знак"/>
    <w:link w:val="1"/>
    <w:rsid w:val="001668D9"/>
    <w:rPr>
      <w:rFonts w:ascii="Calibri" w:hAnsi="Calibri"/>
      <w:sz w:val="28"/>
      <w:szCs w:val="28"/>
    </w:rPr>
  </w:style>
  <w:style w:type="paragraph" w:customStyle="1" w:styleId="13">
    <w:name w:val="Текст1"/>
    <w:basedOn w:val="a"/>
    <w:rsid w:val="006C673C"/>
    <w:pPr>
      <w:suppressAutoHyphens/>
    </w:pPr>
    <w:rPr>
      <w:rFonts w:ascii="Courier New" w:hAnsi="Courier New" w:cs="Courier New"/>
      <w:sz w:val="20"/>
      <w:szCs w:val="20"/>
      <w:lang w:eastAsia="ar-SA"/>
    </w:rPr>
  </w:style>
  <w:style w:type="paragraph" w:styleId="af4">
    <w:name w:val="No Spacing"/>
    <w:uiPriority w:val="1"/>
    <w:qFormat/>
    <w:rsid w:val="00521F8A"/>
    <w:rPr>
      <w:sz w:val="24"/>
      <w:szCs w:val="24"/>
    </w:rPr>
  </w:style>
  <w:style w:type="character" w:styleId="af5">
    <w:name w:val="Hyperlink"/>
    <w:unhideWhenUsed/>
    <w:rsid w:val="00521F8A"/>
    <w:rPr>
      <w:color w:val="0000FF"/>
      <w:u w:val="single"/>
    </w:rPr>
  </w:style>
  <w:style w:type="character" w:customStyle="1" w:styleId="BodyTextChar">
    <w:name w:val="Body Text Char"/>
    <w:semiHidden/>
    <w:locked/>
    <w:rsid w:val="007A1F68"/>
    <w:rPr>
      <w:rFonts w:eastAsia="Calibri"/>
      <w:sz w:val="24"/>
      <w:szCs w:val="24"/>
      <w:lang w:val="ru-RU" w:eastAsia="ru-RU" w:bidi="ar-SA"/>
    </w:rPr>
  </w:style>
  <w:style w:type="paragraph" w:customStyle="1" w:styleId="OaooA">
    <w:name w:val="Oaoo_A"/>
    <w:basedOn w:val="a"/>
    <w:next w:val="a"/>
    <w:rsid w:val="00DE3AD4"/>
    <w:pPr>
      <w:autoSpaceDE w:val="0"/>
      <w:autoSpaceDN w:val="0"/>
      <w:adjustRightInd w:val="0"/>
      <w:jc w:val="both"/>
    </w:pPr>
  </w:style>
  <w:style w:type="paragraph" w:customStyle="1" w:styleId="NienieAaoenA">
    <w:name w:val="Nienie_Aaoen_A"/>
    <w:basedOn w:val="a"/>
    <w:next w:val="a"/>
    <w:rsid w:val="00DE3AD4"/>
    <w:pPr>
      <w:autoSpaceDE w:val="0"/>
      <w:autoSpaceDN w:val="0"/>
      <w:adjustRightInd w:val="0"/>
      <w:jc w:val="both"/>
    </w:pPr>
  </w:style>
  <w:style w:type="character" w:customStyle="1" w:styleId="citation">
    <w:name w:val="citation"/>
    <w:basedOn w:val="a0"/>
    <w:rsid w:val="007668B1"/>
  </w:style>
  <w:style w:type="character" w:customStyle="1" w:styleId="small">
    <w:name w:val="small"/>
    <w:basedOn w:val="a0"/>
    <w:rsid w:val="00C17EF0"/>
  </w:style>
  <w:style w:type="paragraph" w:customStyle="1" w:styleId="af6">
    <w:name w:val="Знак"/>
    <w:basedOn w:val="a"/>
    <w:autoRedefine/>
    <w:rsid w:val="00126DD5"/>
    <w:pPr>
      <w:spacing w:after="160" w:line="240" w:lineRule="exact"/>
    </w:pPr>
    <w:rPr>
      <w:sz w:val="28"/>
      <w:szCs w:val="28"/>
      <w:lang w:val="en-US" w:eastAsia="en-US"/>
    </w:rPr>
  </w:style>
  <w:style w:type="paragraph" w:customStyle="1" w:styleId="14">
    <w:name w:val="Без интервала1"/>
    <w:rsid w:val="00FA189E"/>
    <w:rPr>
      <w:rFonts w:ascii="Calibri" w:hAnsi="Calibri"/>
      <w:sz w:val="22"/>
      <w:szCs w:val="22"/>
      <w:lang w:eastAsia="en-US"/>
    </w:rPr>
  </w:style>
  <w:style w:type="character" w:customStyle="1" w:styleId="FontStyle12">
    <w:name w:val="Font Style12"/>
    <w:rsid w:val="00C5554B"/>
    <w:rPr>
      <w:rFonts w:ascii="Times New Roman" w:hAnsi="Times New Roman" w:cs="Times New Roman"/>
      <w:sz w:val="26"/>
      <w:szCs w:val="26"/>
    </w:rPr>
  </w:style>
  <w:style w:type="character" w:customStyle="1" w:styleId="20">
    <w:name w:val="Заголовок 2 Знак"/>
    <w:link w:val="2"/>
    <w:rsid w:val="00E96623"/>
    <w:rPr>
      <w:rFonts w:ascii="Cambria" w:eastAsia="Times New Roman" w:hAnsi="Cambria" w:cs="Times New Roman"/>
      <w:b/>
      <w:bCs/>
      <w:i/>
      <w:iCs/>
      <w:sz w:val="28"/>
      <w:szCs w:val="28"/>
    </w:rPr>
  </w:style>
  <w:style w:type="character" w:customStyle="1" w:styleId="FontStyle11">
    <w:name w:val="Font Style11"/>
    <w:rsid w:val="00E96623"/>
    <w:rPr>
      <w:rFonts w:ascii="Tahoma" w:hAnsi="Tahoma" w:cs="Tahoma"/>
      <w:sz w:val="24"/>
      <w:szCs w:val="24"/>
    </w:rPr>
  </w:style>
  <w:style w:type="character" w:customStyle="1" w:styleId="shorttext">
    <w:name w:val="short_text"/>
    <w:basedOn w:val="a0"/>
    <w:rsid w:val="00E96623"/>
  </w:style>
  <w:style w:type="character" w:customStyle="1" w:styleId="hps">
    <w:name w:val="hps"/>
    <w:basedOn w:val="a0"/>
    <w:rsid w:val="00E96623"/>
  </w:style>
  <w:style w:type="character" w:customStyle="1" w:styleId="ad">
    <w:name w:val="Нижний колонтитул Знак"/>
    <w:link w:val="ac"/>
    <w:uiPriority w:val="99"/>
    <w:rsid w:val="002B102E"/>
    <w:rPr>
      <w:sz w:val="24"/>
      <w:szCs w:val="24"/>
    </w:rPr>
  </w:style>
  <w:style w:type="character" w:customStyle="1" w:styleId="s0">
    <w:name w:val="s0"/>
    <w:basedOn w:val="a0"/>
    <w:rsid w:val="004C45BB"/>
  </w:style>
  <w:style w:type="character" w:customStyle="1" w:styleId="googqs-tidbit-1">
    <w:name w:val="goog_qs-tidbit-1"/>
    <w:basedOn w:val="a0"/>
    <w:rsid w:val="004C45BB"/>
  </w:style>
  <w:style w:type="character" w:customStyle="1" w:styleId="hl">
    <w:name w:val="hl"/>
    <w:basedOn w:val="a0"/>
    <w:rsid w:val="00AE32BB"/>
  </w:style>
  <w:style w:type="paragraph" w:styleId="af7">
    <w:name w:val="Balloon Text"/>
    <w:basedOn w:val="a"/>
    <w:link w:val="af8"/>
    <w:rsid w:val="00AE32BB"/>
    <w:rPr>
      <w:rFonts w:ascii="Tahoma" w:hAnsi="Tahoma"/>
      <w:sz w:val="16"/>
      <w:szCs w:val="16"/>
    </w:rPr>
  </w:style>
  <w:style w:type="character" w:customStyle="1" w:styleId="af8">
    <w:name w:val="Текст выноски Знак"/>
    <w:link w:val="af7"/>
    <w:rsid w:val="00AE32BB"/>
    <w:rPr>
      <w:rFonts w:ascii="Tahoma" w:hAnsi="Tahoma" w:cs="Tahoma"/>
      <w:sz w:val="16"/>
      <w:szCs w:val="16"/>
    </w:rPr>
  </w:style>
  <w:style w:type="character" w:customStyle="1" w:styleId="90">
    <w:name w:val="Заголовок 9 Знак"/>
    <w:link w:val="9"/>
    <w:rsid w:val="001A085B"/>
    <w:rPr>
      <w:rFonts w:ascii="Arial" w:hAnsi="Arial" w:cs="Arial"/>
      <w:sz w:val="22"/>
      <w:szCs w:val="22"/>
    </w:rPr>
  </w:style>
  <w:style w:type="character" w:customStyle="1" w:styleId="s1">
    <w:name w:val="s1"/>
    <w:rsid w:val="001A085B"/>
    <w:rPr>
      <w:rFonts w:ascii="Times New Roman" w:hAnsi="Times New Roman" w:cs="Times New Roman" w:hint="default"/>
      <w:b/>
      <w:bCs/>
      <w:color w:val="000000"/>
    </w:rPr>
  </w:style>
  <w:style w:type="paragraph" w:customStyle="1" w:styleId="Standard">
    <w:name w:val="Standard"/>
    <w:rsid w:val="002F7405"/>
    <w:pPr>
      <w:widowControl w:val="0"/>
      <w:suppressAutoHyphens/>
      <w:autoSpaceDN w:val="0"/>
    </w:pPr>
    <w:rPr>
      <w:rFonts w:eastAsia="Lucida Sans Unicode" w:cs="Tahoma"/>
      <w:kern w:val="3"/>
      <w:sz w:val="24"/>
      <w:szCs w:val="24"/>
    </w:rPr>
  </w:style>
  <w:style w:type="character" w:customStyle="1" w:styleId="12">
    <w:name w:val="Стиль1 Знак"/>
    <w:link w:val="11"/>
    <w:rsid w:val="00C052D6"/>
    <w:rPr>
      <w:color w:val="000000"/>
      <w:sz w:val="28"/>
      <w:szCs w:val="28"/>
      <w:shd w:val="clear" w:color="auto" w:fill="FFFFFF"/>
      <w:lang w:eastAsia="ko-KR"/>
    </w:rPr>
  </w:style>
  <w:style w:type="paragraph" w:customStyle="1" w:styleId="120">
    <w:name w:val="Стиль Основной текст с отступом + 12 пт"/>
    <w:basedOn w:val="a5"/>
    <w:rsid w:val="00C052D6"/>
    <w:pPr>
      <w:spacing w:line="360" w:lineRule="auto"/>
      <w:ind w:left="0" w:firstLine="709"/>
      <w:jc w:val="both"/>
    </w:pPr>
    <w:rPr>
      <w:szCs w:val="20"/>
    </w:rPr>
  </w:style>
  <w:style w:type="paragraph" w:styleId="af9">
    <w:name w:val="Subtitle"/>
    <w:basedOn w:val="a"/>
    <w:next w:val="a"/>
    <w:link w:val="afa"/>
    <w:qFormat/>
    <w:rsid w:val="00C052D6"/>
    <w:pPr>
      <w:spacing w:after="60"/>
      <w:jc w:val="center"/>
      <w:outlineLvl w:val="1"/>
    </w:pPr>
    <w:rPr>
      <w:rFonts w:ascii="Cambria" w:hAnsi="Cambria"/>
      <w:lang w:eastAsia="en-US"/>
    </w:rPr>
  </w:style>
  <w:style w:type="character" w:customStyle="1" w:styleId="afa">
    <w:name w:val="Подзаголовок Знак"/>
    <w:link w:val="af9"/>
    <w:rsid w:val="00C052D6"/>
    <w:rPr>
      <w:rFonts w:ascii="Cambria" w:hAnsi="Cambria"/>
      <w:sz w:val="24"/>
      <w:szCs w:val="24"/>
      <w:lang w:eastAsia="en-US"/>
    </w:rPr>
  </w:style>
  <w:style w:type="character" w:customStyle="1" w:styleId="ref-journal1">
    <w:name w:val="ref-journal1"/>
    <w:rsid w:val="0070342C"/>
    <w:rPr>
      <w:i/>
      <w:iCs/>
    </w:rPr>
  </w:style>
  <w:style w:type="character" w:customStyle="1" w:styleId="ref-vol1">
    <w:name w:val="ref-vol1"/>
    <w:rsid w:val="0070342C"/>
    <w:rPr>
      <w:b/>
      <w:bCs/>
    </w:rPr>
  </w:style>
  <w:style w:type="character" w:customStyle="1" w:styleId="60">
    <w:name w:val="Заголовок 6 Знак"/>
    <w:link w:val="6"/>
    <w:semiHidden/>
    <w:rsid w:val="00A560A6"/>
    <w:rPr>
      <w:rFonts w:ascii="Calibri" w:eastAsia="Times New Roman" w:hAnsi="Calibri" w:cs="Times New Roman"/>
      <w:b/>
      <w:bCs/>
      <w:sz w:val="22"/>
      <w:szCs w:val="22"/>
    </w:rPr>
  </w:style>
  <w:style w:type="character" w:customStyle="1" w:styleId="50">
    <w:name w:val="Заголовок 5 Знак"/>
    <w:link w:val="5"/>
    <w:rsid w:val="00A43B9D"/>
    <w:rPr>
      <w:rFonts w:ascii="Calibri" w:hAnsi="Calibri"/>
      <w:b/>
      <w:bCs/>
      <w:i/>
      <w:iCs/>
      <w:sz w:val="26"/>
      <w:szCs w:val="26"/>
    </w:rPr>
  </w:style>
  <w:style w:type="paragraph" w:customStyle="1" w:styleId="Pa4">
    <w:name w:val="Pa4"/>
    <w:basedOn w:val="a"/>
    <w:next w:val="a"/>
    <w:uiPriority w:val="99"/>
    <w:rsid w:val="00A43B9D"/>
    <w:pPr>
      <w:autoSpaceDE w:val="0"/>
      <w:autoSpaceDN w:val="0"/>
      <w:adjustRightInd w:val="0"/>
      <w:spacing w:line="161" w:lineRule="atLeast"/>
    </w:pPr>
    <w:rPr>
      <w:rFonts w:ascii="UISTLZ+HeliosCond-Bold" w:hAnsi="UISTLZ+HeliosCond-Bold"/>
      <w:lang w:eastAsia="ja-JP"/>
    </w:rPr>
  </w:style>
  <w:style w:type="character" w:customStyle="1" w:styleId="hpsatn">
    <w:name w:val="hps atn"/>
    <w:basedOn w:val="a0"/>
    <w:rsid w:val="0040047A"/>
  </w:style>
  <w:style w:type="paragraph" w:customStyle="1" w:styleId="Pa1">
    <w:name w:val="Pa1"/>
    <w:basedOn w:val="a"/>
    <w:next w:val="a"/>
    <w:uiPriority w:val="99"/>
    <w:rsid w:val="00E5273E"/>
    <w:pPr>
      <w:autoSpaceDE w:val="0"/>
      <w:autoSpaceDN w:val="0"/>
      <w:adjustRightInd w:val="0"/>
      <w:spacing w:line="241" w:lineRule="atLeast"/>
    </w:pPr>
    <w:rPr>
      <w:rFonts w:ascii="Myriad Pro Cond" w:eastAsia="Calibri" w:hAnsi="Myriad Pro Cond"/>
      <w:lang w:eastAsia="en-US"/>
    </w:rPr>
  </w:style>
  <w:style w:type="character" w:customStyle="1" w:styleId="15">
    <w:name w:val="Заголовок №1_"/>
    <w:link w:val="16"/>
    <w:rsid w:val="00ED4A44"/>
    <w:rPr>
      <w:b/>
      <w:bCs/>
      <w:spacing w:val="10"/>
      <w:sz w:val="25"/>
      <w:szCs w:val="25"/>
      <w:shd w:val="clear" w:color="auto" w:fill="FFFFFF"/>
    </w:rPr>
  </w:style>
  <w:style w:type="paragraph" w:customStyle="1" w:styleId="16">
    <w:name w:val="Заголовок №1"/>
    <w:basedOn w:val="a"/>
    <w:link w:val="15"/>
    <w:rsid w:val="00ED4A44"/>
    <w:pPr>
      <w:shd w:val="clear" w:color="auto" w:fill="FFFFFF"/>
      <w:spacing w:before="360" w:after="60" w:line="240" w:lineRule="atLeast"/>
      <w:jc w:val="center"/>
      <w:outlineLvl w:val="0"/>
    </w:pPr>
    <w:rPr>
      <w:b/>
      <w:bCs/>
      <w:spacing w:val="10"/>
      <w:sz w:val="25"/>
      <w:szCs w:val="25"/>
    </w:rPr>
  </w:style>
  <w:style w:type="character" w:customStyle="1" w:styleId="8pt1">
    <w:name w:val="Основной текст + 8 pt1"/>
    <w:rsid w:val="00ED4A44"/>
    <w:rPr>
      <w:rFonts w:ascii="Times New Roman" w:hAnsi="Times New Roman" w:cs="Times New Roman" w:hint="default"/>
      <w:b/>
      <w:spacing w:val="10"/>
      <w:sz w:val="16"/>
      <w:szCs w:val="16"/>
      <w:shd w:val="clear" w:color="auto" w:fill="FFFFFF"/>
      <w:lang w:val="ru-RU" w:eastAsia="ru-RU" w:bidi="ar-SA"/>
    </w:rPr>
  </w:style>
  <w:style w:type="character" w:customStyle="1" w:styleId="26">
    <w:name w:val="Основной текст (2)_"/>
    <w:link w:val="27"/>
    <w:rsid w:val="006D1549"/>
    <w:rPr>
      <w:sz w:val="14"/>
      <w:szCs w:val="14"/>
      <w:shd w:val="clear" w:color="auto" w:fill="FFFFFF"/>
    </w:rPr>
  </w:style>
  <w:style w:type="paragraph" w:customStyle="1" w:styleId="27">
    <w:name w:val="Основной текст (2)"/>
    <w:basedOn w:val="a"/>
    <w:link w:val="26"/>
    <w:rsid w:val="006D1549"/>
    <w:pPr>
      <w:shd w:val="clear" w:color="auto" w:fill="FFFFFF"/>
      <w:spacing w:line="240" w:lineRule="atLeast"/>
    </w:pPr>
    <w:rPr>
      <w:sz w:val="14"/>
      <w:szCs w:val="14"/>
    </w:rPr>
  </w:style>
  <w:style w:type="character" w:customStyle="1" w:styleId="35">
    <w:name w:val="Основной текст (3)_"/>
    <w:link w:val="36"/>
    <w:rsid w:val="006D1549"/>
    <w:rPr>
      <w:rFonts w:ascii="Century Gothic" w:hAnsi="Century Gothic"/>
      <w:i/>
      <w:iCs/>
      <w:sz w:val="15"/>
      <w:szCs w:val="15"/>
      <w:shd w:val="clear" w:color="auto" w:fill="FFFFFF"/>
    </w:rPr>
  </w:style>
  <w:style w:type="paragraph" w:customStyle="1" w:styleId="36">
    <w:name w:val="Основной текст (3)"/>
    <w:basedOn w:val="a"/>
    <w:link w:val="35"/>
    <w:rsid w:val="006D1549"/>
    <w:pPr>
      <w:shd w:val="clear" w:color="auto" w:fill="FFFFFF"/>
      <w:spacing w:line="240" w:lineRule="atLeast"/>
    </w:pPr>
    <w:rPr>
      <w:rFonts w:ascii="Century Gothic" w:hAnsi="Century Gothic"/>
      <w:i/>
      <w:iCs/>
      <w:sz w:val="15"/>
      <w:szCs w:val="15"/>
    </w:rPr>
  </w:style>
  <w:style w:type="character" w:customStyle="1" w:styleId="23pt">
    <w:name w:val="Основной текст (2) + Интервал 3 pt"/>
    <w:rsid w:val="006D1549"/>
    <w:rPr>
      <w:spacing w:val="60"/>
      <w:sz w:val="16"/>
      <w:szCs w:val="16"/>
      <w:shd w:val="clear" w:color="auto" w:fill="FFFFFF"/>
    </w:rPr>
  </w:style>
  <w:style w:type="character" w:customStyle="1" w:styleId="51">
    <w:name w:val="Основной текст (5)_"/>
    <w:link w:val="52"/>
    <w:rsid w:val="006D1549"/>
    <w:rPr>
      <w:sz w:val="8"/>
      <w:szCs w:val="8"/>
      <w:shd w:val="clear" w:color="auto" w:fill="FFFFFF"/>
    </w:rPr>
  </w:style>
  <w:style w:type="paragraph" w:customStyle="1" w:styleId="52">
    <w:name w:val="Основной текст (5)"/>
    <w:basedOn w:val="a"/>
    <w:link w:val="51"/>
    <w:rsid w:val="006D1549"/>
    <w:pPr>
      <w:shd w:val="clear" w:color="auto" w:fill="FFFFFF"/>
      <w:spacing w:before="300" w:line="240" w:lineRule="atLeast"/>
    </w:pPr>
    <w:rPr>
      <w:sz w:val="8"/>
      <w:szCs w:val="8"/>
    </w:rPr>
  </w:style>
  <w:style w:type="paragraph" w:customStyle="1" w:styleId="210">
    <w:name w:val="Основной текст (2)1"/>
    <w:basedOn w:val="a"/>
    <w:rsid w:val="006D1549"/>
    <w:pPr>
      <w:shd w:val="clear" w:color="auto" w:fill="FFFFFF"/>
      <w:spacing w:before="60" w:after="240" w:line="240" w:lineRule="atLeast"/>
    </w:pPr>
    <w:rPr>
      <w:rFonts w:eastAsia="Arial Unicode MS"/>
      <w:b/>
      <w:bCs/>
      <w:spacing w:val="20"/>
      <w:sz w:val="19"/>
      <w:szCs w:val="19"/>
    </w:rPr>
  </w:style>
  <w:style w:type="character" w:customStyle="1" w:styleId="8">
    <w:name w:val="Основной текст (8)_"/>
    <w:link w:val="80"/>
    <w:rsid w:val="006D1549"/>
    <w:rPr>
      <w:b/>
      <w:bCs/>
      <w:sz w:val="15"/>
      <w:szCs w:val="15"/>
      <w:shd w:val="clear" w:color="auto" w:fill="FFFFFF"/>
    </w:rPr>
  </w:style>
  <w:style w:type="character" w:customStyle="1" w:styleId="61">
    <w:name w:val="Основной текст (6)_"/>
    <w:link w:val="62"/>
    <w:rsid w:val="006D1549"/>
    <w:rPr>
      <w:rFonts w:ascii="Calibri" w:hAnsi="Calibri"/>
      <w:noProof/>
      <w:sz w:val="16"/>
      <w:szCs w:val="16"/>
      <w:shd w:val="clear" w:color="auto" w:fill="FFFFFF"/>
    </w:rPr>
  </w:style>
  <w:style w:type="character" w:customStyle="1" w:styleId="7">
    <w:name w:val="Основной текст (7)_"/>
    <w:link w:val="70"/>
    <w:rsid w:val="006D1549"/>
    <w:rPr>
      <w:rFonts w:ascii="Calibri" w:hAnsi="Calibri"/>
      <w:noProof/>
      <w:sz w:val="16"/>
      <w:szCs w:val="16"/>
      <w:shd w:val="clear" w:color="auto" w:fill="FFFFFF"/>
    </w:rPr>
  </w:style>
  <w:style w:type="paragraph" w:customStyle="1" w:styleId="80">
    <w:name w:val="Основной текст (8)"/>
    <w:basedOn w:val="a"/>
    <w:link w:val="8"/>
    <w:rsid w:val="006D1549"/>
    <w:pPr>
      <w:shd w:val="clear" w:color="auto" w:fill="FFFFFF"/>
      <w:spacing w:line="240" w:lineRule="atLeast"/>
      <w:jc w:val="both"/>
    </w:pPr>
    <w:rPr>
      <w:b/>
      <w:bCs/>
      <w:sz w:val="15"/>
      <w:szCs w:val="15"/>
    </w:rPr>
  </w:style>
  <w:style w:type="paragraph" w:customStyle="1" w:styleId="62">
    <w:name w:val="Основной текст (6)"/>
    <w:basedOn w:val="a"/>
    <w:link w:val="61"/>
    <w:rsid w:val="006D1549"/>
    <w:pPr>
      <w:shd w:val="clear" w:color="auto" w:fill="FFFFFF"/>
      <w:spacing w:line="240" w:lineRule="atLeast"/>
    </w:pPr>
    <w:rPr>
      <w:rFonts w:ascii="Calibri" w:hAnsi="Calibri"/>
      <w:noProof/>
      <w:sz w:val="16"/>
      <w:szCs w:val="16"/>
    </w:rPr>
  </w:style>
  <w:style w:type="paragraph" w:customStyle="1" w:styleId="70">
    <w:name w:val="Основной текст (7)"/>
    <w:basedOn w:val="a"/>
    <w:link w:val="7"/>
    <w:rsid w:val="006D1549"/>
    <w:pPr>
      <w:shd w:val="clear" w:color="auto" w:fill="FFFFFF"/>
      <w:spacing w:line="240" w:lineRule="atLeast"/>
    </w:pPr>
    <w:rPr>
      <w:rFonts w:ascii="Calibri" w:hAnsi="Calibri"/>
      <w:noProof/>
      <w:sz w:val="16"/>
      <w:szCs w:val="16"/>
    </w:rPr>
  </w:style>
  <w:style w:type="character" w:customStyle="1" w:styleId="22pt">
    <w:name w:val="Основной текст (2) + Интервал 2 pt"/>
    <w:rsid w:val="006D1549"/>
    <w:rPr>
      <w:rFonts w:ascii="Times New Roman" w:hAnsi="Times New Roman" w:cs="Times New Roman"/>
      <w:spacing w:val="50"/>
      <w:sz w:val="16"/>
      <w:szCs w:val="16"/>
      <w:shd w:val="clear" w:color="auto" w:fill="FFFFFF"/>
      <w:lang w:bidi="ar-SA"/>
    </w:rPr>
  </w:style>
  <w:style w:type="paragraph" w:styleId="afb">
    <w:name w:val="Title"/>
    <w:basedOn w:val="a"/>
    <w:link w:val="afc"/>
    <w:qFormat/>
    <w:rsid w:val="00FC0DC4"/>
    <w:pPr>
      <w:jc w:val="center"/>
    </w:pPr>
    <w:rPr>
      <w:b/>
      <w:sz w:val="28"/>
      <w:szCs w:val="20"/>
      <w:lang w:eastAsia="ja-JP"/>
    </w:rPr>
  </w:style>
  <w:style w:type="character" w:customStyle="1" w:styleId="afc">
    <w:name w:val="Название Знак"/>
    <w:link w:val="afb"/>
    <w:rsid w:val="00FC0DC4"/>
    <w:rPr>
      <w:b/>
      <w:sz w:val="28"/>
      <w:lang w:eastAsia="ja-JP"/>
    </w:rPr>
  </w:style>
  <w:style w:type="character" w:customStyle="1" w:styleId="hl1">
    <w:name w:val="hl1"/>
    <w:rsid w:val="009B11D1"/>
    <w:rPr>
      <w:color w:val="4682B4"/>
    </w:rPr>
  </w:style>
  <w:style w:type="character" w:customStyle="1" w:styleId="28">
    <w:name w:val="Основной текст (2) + Курсив"/>
    <w:rsid w:val="0001212C"/>
    <w:rPr>
      <w:i/>
      <w:iCs/>
      <w:spacing w:val="10"/>
      <w:sz w:val="15"/>
      <w:szCs w:val="15"/>
      <w:shd w:val="clear" w:color="auto" w:fill="FFFFFF"/>
    </w:rPr>
  </w:style>
  <w:style w:type="character" w:customStyle="1" w:styleId="term">
    <w:name w:val="term"/>
    <w:basedOn w:val="a0"/>
    <w:rsid w:val="008A3113"/>
  </w:style>
  <w:style w:type="paragraph" w:styleId="HTML">
    <w:name w:val="HTML Preformatted"/>
    <w:basedOn w:val="a"/>
    <w:link w:val="HTML0"/>
    <w:rsid w:val="001F0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rsid w:val="001F09BA"/>
    <w:rPr>
      <w:rFonts w:ascii="Courier New" w:eastAsia="Calibri" w:hAnsi="Courier New"/>
    </w:rPr>
  </w:style>
  <w:style w:type="paragraph" w:customStyle="1" w:styleId="afd">
    <w:name w:val="a"/>
    <w:basedOn w:val="a"/>
    <w:uiPriority w:val="99"/>
    <w:rsid w:val="00606DC4"/>
    <w:pPr>
      <w:spacing w:before="100" w:beforeAutospacing="1" w:after="100" w:afterAutospacing="1"/>
    </w:pPr>
  </w:style>
  <w:style w:type="paragraph" w:customStyle="1" w:styleId="100">
    <w:name w:val="Мой отступ 10"/>
    <w:basedOn w:val="a"/>
    <w:autoRedefine/>
    <w:uiPriority w:val="99"/>
    <w:rsid w:val="00606DC4"/>
    <w:pPr>
      <w:snapToGrid w:val="0"/>
      <w:ind w:firstLine="284"/>
      <w:jc w:val="both"/>
    </w:pPr>
    <w:rPr>
      <w:color w:val="000000"/>
      <w:szCs w:val="20"/>
    </w:rPr>
  </w:style>
  <w:style w:type="paragraph" w:customStyle="1" w:styleId="ListParagraph1">
    <w:name w:val="List Paragraph1"/>
    <w:basedOn w:val="a"/>
    <w:rsid w:val="00766C90"/>
    <w:pPr>
      <w:spacing w:after="200" w:line="276" w:lineRule="auto"/>
      <w:ind w:left="720"/>
      <w:contextualSpacing/>
    </w:pPr>
    <w:rPr>
      <w:rFonts w:ascii="Calibri" w:hAnsi="Calibri"/>
      <w:sz w:val="22"/>
      <w:szCs w:val="22"/>
      <w:lang w:eastAsia="en-US"/>
    </w:rPr>
  </w:style>
  <w:style w:type="paragraph" w:customStyle="1" w:styleId="western">
    <w:name w:val="western"/>
    <w:basedOn w:val="a"/>
    <w:uiPriority w:val="99"/>
    <w:rsid w:val="00766C90"/>
    <w:pPr>
      <w:spacing w:before="100" w:beforeAutospacing="1" w:after="100" w:afterAutospacing="1"/>
    </w:pPr>
    <w:rPr>
      <w:rFonts w:eastAsia="Calibri"/>
    </w:rPr>
  </w:style>
  <w:style w:type="paragraph" w:customStyle="1" w:styleId="amaintext">
    <w:name w:val="amaintext"/>
    <w:basedOn w:val="a"/>
    <w:rsid w:val="00766C90"/>
    <w:pPr>
      <w:spacing w:before="100" w:beforeAutospacing="1" w:after="100" w:afterAutospacing="1"/>
    </w:pPr>
  </w:style>
  <w:style w:type="character" w:customStyle="1" w:styleId="30">
    <w:name w:val="Заголовок 3 Знак"/>
    <w:link w:val="3"/>
    <w:uiPriority w:val="9"/>
    <w:rsid w:val="005E14DE"/>
    <w:rPr>
      <w:rFonts w:ascii="Cambria" w:hAnsi="Cambria"/>
      <w:b/>
      <w:bCs/>
      <w:sz w:val="26"/>
      <w:szCs w:val="26"/>
      <w:lang w:val="uk-UA" w:eastAsia="en-US"/>
    </w:rPr>
  </w:style>
  <w:style w:type="character" w:styleId="afe">
    <w:name w:val="Emphasis"/>
    <w:qFormat/>
    <w:rsid w:val="005E14DE"/>
    <w:rPr>
      <w:i/>
      <w:iCs/>
    </w:rPr>
  </w:style>
  <w:style w:type="character" w:customStyle="1" w:styleId="ab">
    <w:name w:val="Верхний колонтитул Знак"/>
    <w:link w:val="aa"/>
    <w:uiPriority w:val="99"/>
    <w:rsid w:val="005E14DE"/>
    <w:rPr>
      <w:sz w:val="24"/>
      <w:szCs w:val="24"/>
    </w:rPr>
  </w:style>
  <w:style w:type="character" w:customStyle="1" w:styleId="53">
    <w:name w:val="Знак Знак5"/>
    <w:rsid w:val="005E14DE"/>
    <w:rPr>
      <w:rFonts w:ascii="Times New Roman" w:eastAsia="Times New Roman" w:hAnsi="Times New Roman"/>
      <w:b/>
      <w:bCs/>
      <w:kern w:val="36"/>
      <w:sz w:val="30"/>
      <w:szCs w:val="30"/>
    </w:rPr>
  </w:style>
  <w:style w:type="paragraph" w:customStyle="1" w:styleId="17">
    <w:name w:val="Стиль Заголовок 1 + По ширине"/>
    <w:basedOn w:val="1"/>
    <w:rsid w:val="005E14DE"/>
    <w:pPr>
      <w:spacing w:before="240" w:after="60" w:line="360" w:lineRule="auto"/>
      <w:jc w:val="both"/>
    </w:pPr>
    <w:rPr>
      <w:rFonts w:ascii="Times New Roman" w:hAnsi="Times New Roman"/>
      <w:b/>
      <w:bCs/>
      <w:caps/>
      <w:spacing w:val="-8"/>
      <w:kern w:val="28"/>
      <w:szCs w:val="20"/>
    </w:rPr>
  </w:style>
  <w:style w:type="numbering" w:customStyle="1" w:styleId="18">
    <w:name w:val="Нет списка1"/>
    <w:next w:val="a2"/>
    <w:semiHidden/>
    <w:unhideWhenUsed/>
    <w:rsid w:val="005E14DE"/>
  </w:style>
  <w:style w:type="paragraph" w:customStyle="1" w:styleId="title1">
    <w:name w:val="title1"/>
    <w:basedOn w:val="a"/>
    <w:rsid w:val="005E14DE"/>
    <w:pPr>
      <w:spacing w:before="100" w:beforeAutospacing="1"/>
      <w:ind w:left="689"/>
    </w:pPr>
    <w:rPr>
      <w:sz w:val="22"/>
      <w:szCs w:val="22"/>
      <w:lang w:val="uk-UA" w:eastAsia="uk-UA"/>
    </w:rPr>
  </w:style>
  <w:style w:type="paragraph" w:customStyle="1" w:styleId="authors1">
    <w:name w:val="authors1"/>
    <w:basedOn w:val="a"/>
    <w:rsid w:val="005E14DE"/>
    <w:pPr>
      <w:spacing w:before="72" w:line="240" w:lineRule="atLeast"/>
      <w:ind w:left="689"/>
    </w:pPr>
    <w:rPr>
      <w:sz w:val="22"/>
      <w:szCs w:val="22"/>
      <w:lang w:val="uk-UA" w:eastAsia="uk-UA"/>
    </w:rPr>
  </w:style>
  <w:style w:type="paragraph" w:customStyle="1" w:styleId="source1">
    <w:name w:val="source1"/>
    <w:basedOn w:val="a"/>
    <w:rsid w:val="005E14DE"/>
    <w:pPr>
      <w:spacing w:before="120" w:line="240" w:lineRule="atLeast"/>
      <w:ind w:left="689"/>
    </w:pPr>
    <w:rPr>
      <w:sz w:val="18"/>
      <w:szCs w:val="18"/>
      <w:lang w:val="uk-UA" w:eastAsia="uk-UA"/>
    </w:rPr>
  </w:style>
  <w:style w:type="character" w:customStyle="1" w:styleId="journalname">
    <w:name w:val="journalname"/>
    <w:basedOn w:val="a0"/>
    <w:rsid w:val="005E14DE"/>
  </w:style>
  <w:style w:type="character" w:styleId="aff">
    <w:name w:val="FollowedHyperlink"/>
    <w:unhideWhenUsed/>
    <w:rsid w:val="005E14DE"/>
    <w:rPr>
      <w:color w:val="800080"/>
      <w:u w:val="single"/>
    </w:rPr>
  </w:style>
  <w:style w:type="numbering" w:customStyle="1" w:styleId="29">
    <w:name w:val="Нет списка2"/>
    <w:next w:val="a2"/>
    <w:semiHidden/>
    <w:unhideWhenUsed/>
    <w:rsid w:val="005E14DE"/>
  </w:style>
  <w:style w:type="paragraph" w:customStyle="1" w:styleId="19">
    <w:name w:val="Обычный1"/>
    <w:rsid w:val="005E14DE"/>
    <w:pPr>
      <w:widowControl w:val="0"/>
      <w:ind w:firstLine="240"/>
      <w:jc w:val="both"/>
    </w:pPr>
    <w:rPr>
      <w:snapToGrid w:val="0"/>
      <w:sz w:val="16"/>
    </w:rPr>
  </w:style>
  <w:style w:type="paragraph" w:customStyle="1" w:styleId="aff0">
    <w:name w:val="текст таблицы"/>
    <w:basedOn w:val="a"/>
    <w:rsid w:val="005E14DE"/>
    <w:pPr>
      <w:overflowPunct w:val="0"/>
      <w:autoSpaceDE w:val="0"/>
      <w:autoSpaceDN w:val="0"/>
      <w:adjustRightInd w:val="0"/>
      <w:spacing w:line="200" w:lineRule="exact"/>
      <w:jc w:val="center"/>
      <w:textAlignment w:val="baseline"/>
    </w:pPr>
    <w:rPr>
      <w:rFonts w:ascii="MyslNarrowC" w:hAnsi="MyslNarrowC"/>
      <w:sz w:val="16"/>
      <w:szCs w:val="20"/>
    </w:rPr>
  </w:style>
  <w:style w:type="character" w:customStyle="1" w:styleId="63">
    <w:name w:val="Знак Знак6"/>
    <w:rsid w:val="005E14DE"/>
    <w:rPr>
      <w:rFonts w:ascii="Times New Roman" w:eastAsia="Times New Roman" w:hAnsi="Times New Roman" w:cs="Times New Roman"/>
      <w:sz w:val="24"/>
      <w:szCs w:val="24"/>
      <w:lang w:eastAsia="ru-RU"/>
    </w:rPr>
  </w:style>
  <w:style w:type="paragraph" w:customStyle="1" w:styleId="Pa3">
    <w:name w:val="Pa3"/>
    <w:basedOn w:val="a"/>
    <w:next w:val="a"/>
    <w:rsid w:val="005E14DE"/>
    <w:pPr>
      <w:autoSpaceDE w:val="0"/>
      <w:autoSpaceDN w:val="0"/>
      <w:adjustRightInd w:val="0"/>
      <w:spacing w:line="191" w:lineRule="atLeast"/>
    </w:pPr>
    <w:rPr>
      <w:rFonts w:ascii="Newton" w:eastAsia="Calibri" w:hAnsi="Newton"/>
      <w:lang w:val="uk-UA" w:eastAsia="uk-UA"/>
    </w:rPr>
  </w:style>
  <w:style w:type="paragraph" w:customStyle="1" w:styleId="aff1">
    <w:name w:val="Обычный + Междустр.интервал:  полуторный"/>
    <w:basedOn w:val="a"/>
    <w:rsid w:val="005E14DE"/>
    <w:pPr>
      <w:spacing w:line="360" w:lineRule="auto"/>
      <w:jc w:val="both"/>
    </w:pPr>
  </w:style>
  <w:style w:type="character" w:customStyle="1" w:styleId="81">
    <w:name w:val="Знак Знак8"/>
    <w:rsid w:val="005E14DE"/>
    <w:rPr>
      <w:rFonts w:ascii="Times New Roman" w:eastAsia="Times New Roman" w:hAnsi="Times New Roman"/>
      <w:b/>
      <w:snapToGrid w:val="0"/>
      <w:sz w:val="28"/>
      <w:lang w:eastAsia="ru-RU"/>
    </w:rPr>
  </w:style>
  <w:style w:type="character" w:customStyle="1" w:styleId="1a">
    <w:name w:val="Нижний колонтитул Знак1"/>
    <w:semiHidden/>
    <w:rsid w:val="005E14DE"/>
    <w:rPr>
      <w:rFonts w:ascii="Times New Roman" w:hAnsi="Times New Roman"/>
      <w:sz w:val="28"/>
      <w:szCs w:val="22"/>
      <w:lang w:eastAsia="en-US"/>
    </w:rPr>
  </w:style>
  <w:style w:type="character" w:customStyle="1" w:styleId="hissue1">
    <w:name w:val="hissue1"/>
    <w:rsid w:val="005E14DE"/>
    <w:rPr>
      <w:b/>
      <w:bCs/>
      <w:color w:val="999999"/>
      <w:sz w:val="16"/>
      <w:szCs w:val="16"/>
    </w:rPr>
  </w:style>
  <w:style w:type="paragraph" w:customStyle="1" w:styleId="110">
    <w:name w:val="Обычный (веб)11"/>
    <w:basedOn w:val="a"/>
    <w:rsid w:val="005E14DE"/>
    <w:rPr>
      <w:rFonts w:ascii="Arial" w:hAnsi="Arial" w:cs="Arial"/>
      <w:color w:val="000000"/>
    </w:rPr>
  </w:style>
  <w:style w:type="table" w:customStyle="1" w:styleId="-11">
    <w:name w:val="Светлая заливка - Акцент 11"/>
    <w:basedOn w:val="a1"/>
    <w:rsid w:val="005E14DE"/>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rsid w:val="005E14DE"/>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b">
    <w:name w:val="Сетка таблицы1"/>
    <w:basedOn w:val="a1"/>
    <w:next w:val="a9"/>
    <w:rsid w:val="005E1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Document Map"/>
    <w:basedOn w:val="a"/>
    <w:link w:val="aff3"/>
    <w:unhideWhenUsed/>
    <w:rsid w:val="005E14DE"/>
    <w:pPr>
      <w:spacing w:line="360" w:lineRule="auto"/>
      <w:ind w:firstLine="709"/>
      <w:jc w:val="both"/>
    </w:pPr>
    <w:rPr>
      <w:rFonts w:ascii="Tahoma" w:eastAsia="Calibri" w:hAnsi="Tahoma"/>
      <w:sz w:val="16"/>
      <w:szCs w:val="16"/>
      <w:lang w:val="uk-UA" w:eastAsia="en-US"/>
    </w:rPr>
  </w:style>
  <w:style w:type="character" w:customStyle="1" w:styleId="aff3">
    <w:name w:val="Схема документа Знак"/>
    <w:link w:val="aff2"/>
    <w:rsid w:val="005E14DE"/>
    <w:rPr>
      <w:rFonts w:ascii="Tahoma" w:eastAsia="Calibri" w:hAnsi="Tahoma" w:cs="Tahoma"/>
      <w:sz w:val="16"/>
      <w:szCs w:val="16"/>
      <w:lang w:val="uk-UA" w:eastAsia="en-US"/>
    </w:rPr>
  </w:style>
  <w:style w:type="character" w:customStyle="1" w:styleId="ti">
    <w:name w:val="ti"/>
    <w:basedOn w:val="a0"/>
    <w:rsid w:val="005E14DE"/>
  </w:style>
  <w:style w:type="character" w:customStyle="1" w:styleId="linkbar">
    <w:name w:val="linkbar"/>
    <w:basedOn w:val="a0"/>
    <w:rsid w:val="005E14DE"/>
  </w:style>
  <w:style w:type="character" w:styleId="aff4">
    <w:name w:val="annotation reference"/>
    <w:rsid w:val="005E14DE"/>
    <w:rPr>
      <w:sz w:val="16"/>
      <w:szCs w:val="16"/>
    </w:rPr>
  </w:style>
  <w:style w:type="paragraph" w:styleId="aff5">
    <w:name w:val="annotation text"/>
    <w:basedOn w:val="a"/>
    <w:link w:val="aff6"/>
    <w:rsid w:val="005E14DE"/>
    <w:rPr>
      <w:sz w:val="20"/>
      <w:szCs w:val="20"/>
      <w:lang w:val="en-US" w:eastAsia="en-US"/>
    </w:rPr>
  </w:style>
  <w:style w:type="character" w:customStyle="1" w:styleId="aff6">
    <w:name w:val="Текст примечания Знак"/>
    <w:link w:val="aff5"/>
    <w:rsid w:val="005E14DE"/>
    <w:rPr>
      <w:lang w:val="en-US" w:eastAsia="en-US"/>
    </w:rPr>
  </w:style>
  <w:style w:type="paragraph" w:styleId="aff7">
    <w:name w:val="annotation subject"/>
    <w:basedOn w:val="aff5"/>
    <w:next w:val="aff5"/>
    <w:link w:val="aff8"/>
    <w:rsid w:val="005E14DE"/>
    <w:rPr>
      <w:b/>
      <w:bCs/>
    </w:rPr>
  </w:style>
  <w:style w:type="character" w:customStyle="1" w:styleId="aff8">
    <w:name w:val="Тема примечания Знак"/>
    <w:link w:val="aff7"/>
    <w:rsid w:val="005E14DE"/>
    <w:rPr>
      <w:b/>
      <w:bCs/>
      <w:lang w:val="en-US" w:eastAsia="en-US"/>
    </w:rPr>
  </w:style>
  <w:style w:type="character" w:customStyle="1" w:styleId="38">
    <w:name w:val="Основной текст (3) + 8"/>
    <w:aliases w:val="5 pt1,Полужирный,Не курсив1,Интервал 1 pt"/>
    <w:rsid w:val="002A2DE3"/>
    <w:rPr>
      <w:rFonts w:ascii="Century Gothic" w:hAnsi="Century Gothic"/>
      <w:b/>
      <w:bCs/>
      <w:i/>
      <w:iCs/>
      <w:spacing w:val="30"/>
      <w:sz w:val="17"/>
      <w:szCs w:val="17"/>
      <w:shd w:val="clear" w:color="auto" w:fill="FFFFFF"/>
      <w:lang w:bidi="ar-SA"/>
    </w:rPr>
  </w:style>
  <w:style w:type="character" w:customStyle="1" w:styleId="8pt">
    <w:name w:val="Основной текст + 8 pt"/>
    <w:aliases w:val="Интервал 0 pt1"/>
    <w:rsid w:val="002A2DE3"/>
    <w:rPr>
      <w:b/>
      <w:noProof/>
      <w:spacing w:val="0"/>
      <w:sz w:val="16"/>
      <w:szCs w:val="16"/>
      <w:lang w:val="ru-RU" w:eastAsia="ru-RU" w:bidi="ar-SA"/>
    </w:rPr>
  </w:style>
  <w:style w:type="character" w:customStyle="1" w:styleId="3pt">
    <w:name w:val="Основной текст + Интервал 3 pt"/>
    <w:rsid w:val="002A2DE3"/>
    <w:rPr>
      <w:rFonts w:ascii="Times New Roman" w:hAnsi="Times New Roman" w:cs="Times New Roman"/>
      <w:b/>
      <w:spacing w:val="60"/>
      <w:sz w:val="19"/>
      <w:szCs w:val="19"/>
      <w:lang w:val="ru-RU" w:eastAsia="ru-RU" w:bidi="ar-SA"/>
    </w:rPr>
  </w:style>
  <w:style w:type="character" w:customStyle="1" w:styleId="aff9">
    <w:name w:val="Основной текст + Курсив"/>
    <w:rsid w:val="002A2DE3"/>
    <w:rPr>
      <w:rFonts w:ascii="Times New Roman" w:hAnsi="Times New Roman" w:cs="Times New Roman"/>
      <w:b/>
      <w:i/>
      <w:iCs/>
      <w:spacing w:val="0"/>
      <w:sz w:val="15"/>
      <w:szCs w:val="15"/>
      <w:lang w:val="ru-RU" w:eastAsia="ru-RU" w:bidi="ar-SA"/>
    </w:rPr>
  </w:style>
  <w:style w:type="character" w:customStyle="1" w:styleId="arci">
    <w:name w:val="arci"/>
    <w:basedOn w:val="a0"/>
    <w:rsid w:val="001811DC"/>
  </w:style>
  <w:style w:type="paragraph" w:customStyle="1" w:styleId="140">
    <w:name w:val="Обычный + 14 пт"/>
    <w:aliases w:val="По ширине"/>
    <w:basedOn w:val="a"/>
    <w:rsid w:val="003F335F"/>
    <w:pPr>
      <w:jc w:val="both"/>
    </w:pPr>
    <w:rPr>
      <w:b/>
      <w:sz w:val="28"/>
      <w:szCs w:val="28"/>
      <w:lang w:val="en-US"/>
    </w:rPr>
  </w:style>
  <w:style w:type="character" w:customStyle="1" w:styleId="alt-edited">
    <w:name w:val="alt-edited"/>
    <w:basedOn w:val="a0"/>
    <w:rsid w:val="00FE551B"/>
  </w:style>
  <w:style w:type="character" w:styleId="affa">
    <w:name w:val="Subtle Emphasis"/>
    <w:basedOn w:val="a0"/>
    <w:uiPriority w:val="19"/>
    <w:qFormat/>
    <w:rsid w:val="00515DC1"/>
    <w:rPr>
      <w:i/>
      <w:iCs/>
      <w:color w:val="808080" w:themeColor="text1" w:themeTint="7F"/>
    </w:rPr>
  </w:style>
  <w:style w:type="numbering" w:customStyle="1" w:styleId="37">
    <w:name w:val="Нет списка3"/>
    <w:next w:val="a2"/>
    <w:uiPriority w:val="99"/>
    <w:semiHidden/>
    <w:unhideWhenUsed/>
    <w:rsid w:val="00515DC1"/>
  </w:style>
  <w:style w:type="numbering" w:customStyle="1" w:styleId="4">
    <w:name w:val="Нет списка4"/>
    <w:next w:val="a2"/>
    <w:uiPriority w:val="99"/>
    <w:semiHidden/>
    <w:unhideWhenUsed/>
    <w:rsid w:val="00515DC1"/>
  </w:style>
  <w:style w:type="character" w:customStyle="1" w:styleId="gt-baf-back">
    <w:name w:val="gt-baf-back"/>
    <w:basedOn w:val="a0"/>
    <w:rsid w:val="00515DC1"/>
  </w:style>
  <w:style w:type="table" w:customStyle="1" w:styleId="2a">
    <w:name w:val="Сетка таблицы2"/>
    <w:basedOn w:val="a1"/>
    <w:next w:val="a9"/>
    <w:uiPriority w:val="59"/>
    <w:rsid w:val="00515DC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9730">
      <w:bodyDiv w:val="1"/>
      <w:marLeft w:val="0"/>
      <w:marRight w:val="0"/>
      <w:marTop w:val="0"/>
      <w:marBottom w:val="0"/>
      <w:divBdr>
        <w:top w:val="none" w:sz="0" w:space="0" w:color="auto"/>
        <w:left w:val="none" w:sz="0" w:space="0" w:color="auto"/>
        <w:bottom w:val="none" w:sz="0" w:space="0" w:color="auto"/>
        <w:right w:val="none" w:sz="0" w:space="0" w:color="auto"/>
      </w:divBdr>
    </w:div>
    <w:div w:id="564142456">
      <w:bodyDiv w:val="1"/>
      <w:marLeft w:val="0"/>
      <w:marRight w:val="0"/>
      <w:marTop w:val="0"/>
      <w:marBottom w:val="0"/>
      <w:divBdr>
        <w:top w:val="none" w:sz="0" w:space="0" w:color="auto"/>
        <w:left w:val="none" w:sz="0" w:space="0" w:color="auto"/>
        <w:bottom w:val="none" w:sz="0" w:space="0" w:color="auto"/>
        <w:right w:val="none" w:sz="0" w:space="0" w:color="auto"/>
      </w:divBdr>
    </w:div>
    <w:div w:id="652219412">
      <w:bodyDiv w:val="1"/>
      <w:marLeft w:val="0"/>
      <w:marRight w:val="0"/>
      <w:marTop w:val="0"/>
      <w:marBottom w:val="0"/>
      <w:divBdr>
        <w:top w:val="none" w:sz="0" w:space="0" w:color="auto"/>
        <w:left w:val="none" w:sz="0" w:space="0" w:color="auto"/>
        <w:bottom w:val="none" w:sz="0" w:space="0" w:color="auto"/>
        <w:right w:val="none" w:sz="0" w:space="0" w:color="auto"/>
      </w:divBdr>
    </w:div>
    <w:div w:id="910113934">
      <w:bodyDiv w:val="1"/>
      <w:marLeft w:val="0"/>
      <w:marRight w:val="0"/>
      <w:marTop w:val="0"/>
      <w:marBottom w:val="0"/>
      <w:divBdr>
        <w:top w:val="none" w:sz="0" w:space="0" w:color="auto"/>
        <w:left w:val="none" w:sz="0" w:space="0" w:color="auto"/>
        <w:bottom w:val="none" w:sz="0" w:space="0" w:color="auto"/>
        <w:right w:val="none" w:sz="0" w:space="0" w:color="auto"/>
      </w:divBdr>
    </w:div>
    <w:div w:id="1204172345">
      <w:bodyDiv w:val="1"/>
      <w:marLeft w:val="0"/>
      <w:marRight w:val="0"/>
      <w:marTop w:val="0"/>
      <w:marBottom w:val="0"/>
      <w:divBdr>
        <w:top w:val="none" w:sz="0" w:space="0" w:color="auto"/>
        <w:left w:val="none" w:sz="0" w:space="0" w:color="auto"/>
        <w:bottom w:val="none" w:sz="0" w:space="0" w:color="auto"/>
        <w:right w:val="none" w:sz="0" w:space="0" w:color="auto"/>
      </w:divBdr>
    </w:div>
    <w:div w:id="1289125276">
      <w:bodyDiv w:val="1"/>
      <w:marLeft w:val="0"/>
      <w:marRight w:val="0"/>
      <w:marTop w:val="0"/>
      <w:marBottom w:val="0"/>
      <w:divBdr>
        <w:top w:val="none" w:sz="0" w:space="0" w:color="auto"/>
        <w:left w:val="none" w:sz="0" w:space="0" w:color="auto"/>
        <w:bottom w:val="none" w:sz="0" w:space="0" w:color="auto"/>
        <w:right w:val="none" w:sz="0" w:space="0" w:color="auto"/>
      </w:divBdr>
    </w:div>
    <w:div w:id="207600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harmnews.kz/news/kak_povysit_ehffektivnost_vosstanovlenija_bolnykh_posle_insulta/2012-04-29-14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ltitran.ru/c/m.exe?t=5316013_1_2&amp;s1=%E0%F1%EF%E0%F0%F2%E0%F2%E0%EC%E8%ED%EE%F2%F0%E0%ED%F1%F4%E5%F0%E0%E7%E0" TargetMode="External"/><Relationship Id="rId5" Type="http://schemas.openxmlformats.org/officeDocument/2006/relationships/settings" Target="settings.xml"/><Relationship Id="rId15" Type="http://schemas.openxmlformats.org/officeDocument/2006/relationships/hyperlink" Target="http://health-rights.kz/novosti/publikazii/?id=328" TargetMode="External"/><Relationship Id="rId10" Type="http://schemas.openxmlformats.org/officeDocument/2006/relationships/hyperlink" Target="http://www.multitran.ru/c/m.exe?t=3224568_1_2&amp;s1=%F2%F0%E8%E3%EB%E8%F6%E5%F0%E8%E4%FB" TargetMode="External"/><Relationship Id="rId4" Type="http://schemas.microsoft.com/office/2007/relationships/stylesWithEffects" Target="stylesWithEffects.xml"/><Relationship Id="rId9" Type="http://schemas.openxmlformats.org/officeDocument/2006/relationships/hyperlink" Target="http://www.multitran.ru/c/m.exe?t=328382_1_2&amp;s1=%F1%E0%F5%E0%F0%ED%FB%E9%20%E4%E8%E0%E1%E5%F2" TargetMode="External"/><Relationship Id="rId14" Type="http://schemas.openxmlformats.org/officeDocument/2006/relationships/hyperlink" Target="http://kmj.kz/insult-presech-na-rannem-etap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6AD0E-FDB6-41EE-A434-658D8950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2296</Words>
  <Characters>13093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ПОЗИТРОННО-ЭМИССИОННАЯ ТОМОГРАФИЯ (ПЭТ) В ДИАГНОСТИКЕ РАСПРОСТРАНЕННЫХ НЕВРОЛОГИЧЕСКИХ И ДРУГИХ ЗАБОЛЕВАНИЙ ЧЕЛОВЕКА</vt:lpstr>
    </vt:vector>
  </TitlesOfParts>
  <Company>Microsoft</Company>
  <LinksUpToDate>false</LinksUpToDate>
  <CharactersWithSpaces>15359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ПОЗИТРОННО-ЭМИССИОННАЯ ТОМОГРАФИЯ (ПЭТ) В ДИАГНОСТИКЕ РАСПРОСТРАНЕННЫХ НЕВРОЛОГИЧЕСКИХ И ДРУГИХ ЗАБОЛЕВАНИЙ ЧЕЛОВЕКА</dc:title>
  <dc:creator>User</dc:creator>
  <cp:lastModifiedBy>Russian</cp:lastModifiedBy>
  <cp:revision>4</cp:revision>
  <cp:lastPrinted>2014-09-03T06:06:00Z</cp:lastPrinted>
  <dcterms:created xsi:type="dcterms:W3CDTF">2016-02-11T15:01:00Z</dcterms:created>
  <dcterms:modified xsi:type="dcterms:W3CDTF">2016-02-11T15:13:00Z</dcterms:modified>
</cp:coreProperties>
</file>